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tblCellSpacing w:w="15" w:type="dxa"/>
        <w:tblCellMar>
          <w:top w:w="15" w:type="dxa"/>
          <w:left w:w="15" w:type="dxa"/>
          <w:bottom w:w="15" w:type="dxa"/>
          <w:right w:w="15" w:type="dxa"/>
        </w:tblCellMar>
        <w:tblLook w:val="04A0" w:firstRow="1" w:lastRow="0" w:firstColumn="1" w:lastColumn="0" w:noHBand="0" w:noVBand="1"/>
      </w:tblPr>
      <w:tblGrid>
        <w:gridCol w:w="9795"/>
      </w:tblGrid>
      <w:tr w:rsidR="00114AE1" w:rsidRPr="00114AE1" w14:paraId="2CF98790" w14:textId="77777777" w:rsidTr="00114AE1">
        <w:trPr>
          <w:tblCellSpacing w:w="15" w:type="dxa"/>
        </w:trPr>
        <w:tc>
          <w:tcPr>
            <w:tcW w:w="9795" w:type="dxa"/>
            <w:vAlign w:val="center"/>
            <w:hideMark/>
          </w:tcPr>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9570"/>
            </w:tblGrid>
            <w:tr w:rsidR="00114AE1" w:rsidRPr="00114AE1" w14:paraId="1E4A9DAB" w14:textId="77777777">
              <w:trPr>
                <w:tblCellSpacing w:w="15" w:type="dxa"/>
              </w:trPr>
              <w:tc>
                <w:tcPr>
                  <w:tcW w:w="9570" w:type="dxa"/>
                  <w:vAlign w:val="center"/>
                  <w:hideMark/>
                </w:tcPr>
                <w:p w14:paraId="6167518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NORTH CENTRAL TEXAS COLLEGE</w:t>
                  </w:r>
                </w:p>
                <w:p w14:paraId="53AFE75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COURSE SYLLABUS</w:t>
                  </w:r>
                </w:p>
              </w:tc>
            </w:tr>
          </w:tbl>
          <w:p w14:paraId="2F8F7147" w14:textId="77777777" w:rsidR="00114AE1" w:rsidRPr="00114AE1" w:rsidRDefault="00114AE1" w:rsidP="00114AE1">
            <w:pPr>
              <w:spacing w:after="0" w:line="240" w:lineRule="auto"/>
              <w:rPr>
                <w:rFonts w:ascii="Times New Roman" w:eastAsia="Times New Roman" w:hAnsi="Times New Roman" w:cs="Times New Roman"/>
                <w:sz w:val="24"/>
                <w:szCs w:val="24"/>
              </w:rPr>
            </w:pPr>
          </w:p>
        </w:tc>
      </w:tr>
    </w:tbl>
    <w:p w14:paraId="7BD25FD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1"/>
        <w:gridCol w:w="1250"/>
        <w:gridCol w:w="1109"/>
        <w:gridCol w:w="1922"/>
        <w:gridCol w:w="869"/>
        <w:gridCol w:w="1714"/>
        <w:gridCol w:w="1085"/>
      </w:tblGrid>
      <w:tr w:rsidR="00114AE1" w:rsidRPr="00114AE1" w14:paraId="04532CD5" w14:textId="77777777" w:rsidTr="00114AE1">
        <w:trPr>
          <w:tblCellSpacing w:w="15" w:type="dxa"/>
        </w:trPr>
        <w:tc>
          <w:tcPr>
            <w:tcW w:w="1440" w:type="dxa"/>
            <w:vAlign w:val="center"/>
            <w:hideMark/>
          </w:tcPr>
          <w:p w14:paraId="50B30A8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Course Title: </w:t>
            </w:r>
          </w:p>
        </w:tc>
        <w:tc>
          <w:tcPr>
            <w:tcW w:w="8370" w:type="dxa"/>
            <w:gridSpan w:val="6"/>
            <w:vAlign w:val="center"/>
            <w:hideMark/>
          </w:tcPr>
          <w:p w14:paraId="7FA8A87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Welding Codes</w:t>
            </w:r>
          </w:p>
        </w:tc>
      </w:tr>
      <w:tr w:rsidR="00114AE1" w:rsidRPr="00114AE1" w14:paraId="737CFD10" w14:textId="77777777" w:rsidTr="00114AE1">
        <w:trPr>
          <w:tblCellSpacing w:w="15" w:type="dxa"/>
        </w:trPr>
        <w:tc>
          <w:tcPr>
            <w:tcW w:w="2850" w:type="dxa"/>
            <w:gridSpan w:val="2"/>
            <w:vAlign w:val="center"/>
            <w:hideMark/>
          </w:tcPr>
          <w:p w14:paraId="05EB8DF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Course Prefix &amp; Number:  </w:t>
            </w:r>
          </w:p>
        </w:tc>
        <w:tc>
          <w:tcPr>
            <w:tcW w:w="1125" w:type="dxa"/>
            <w:vAlign w:val="center"/>
            <w:hideMark/>
          </w:tcPr>
          <w:p w14:paraId="38B22B7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WLDG 1427</w:t>
            </w:r>
          </w:p>
        </w:tc>
        <w:tc>
          <w:tcPr>
            <w:tcW w:w="2025" w:type="dxa"/>
            <w:vAlign w:val="center"/>
            <w:hideMark/>
          </w:tcPr>
          <w:p w14:paraId="263AACA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Section Number:  </w:t>
            </w:r>
          </w:p>
        </w:tc>
        <w:tc>
          <w:tcPr>
            <w:tcW w:w="885" w:type="dxa"/>
            <w:vAlign w:val="center"/>
            <w:hideMark/>
          </w:tcPr>
          <w:p w14:paraId="33FD770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0310</w:t>
            </w:r>
          </w:p>
        </w:tc>
        <w:tc>
          <w:tcPr>
            <w:tcW w:w="1710" w:type="dxa"/>
            <w:vAlign w:val="center"/>
            <w:hideMark/>
          </w:tcPr>
          <w:p w14:paraId="1DCB250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Semester/Year: </w:t>
            </w:r>
          </w:p>
        </w:tc>
        <w:tc>
          <w:tcPr>
            <w:tcW w:w="1095" w:type="dxa"/>
            <w:vAlign w:val="center"/>
            <w:hideMark/>
          </w:tcPr>
          <w:p w14:paraId="155831D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FA/21</w:t>
            </w:r>
          </w:p>
        </w:tc>
      </w:tr>
      <w:tr w:rsidR="00114AE1" w:rsidRPr="00114AE1" w14:paraId="6A77BAA4" w14:textId="77777777" w:rsidTr="00114AE1">
        <w:trPr>
          <w:tblCellSpacing w:w="15" w:type="dxa"/>
        </w:trPr>
        <w:tc>
          <w:tcPr>
            <w:tcW w:w="2850" w:type="dxa"/>
            <w:gridSpan w:val="2"/>
            <w:vAlign w:val="center"/>
            <w:hideMark/>
          </w:tcPr>
          <w:p w14:paraId="1D05479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Semester Credit Hours: </w:t>
            </w:r>
          </w:p>
        </w:tc>
        <w:tc>
          <w:tcPr>
            <w:tcW w:w="1125" w:type="dxa"/>
            <w:vAlign w:val="center"/>
            <w:hideMark/>
          </w:tcPr>
          <w:p w14:paraId="6E988AE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4</w:t>
            </w:r>
          </w:p>
        </w:tc>
        <w:tc>
          <w:tcPr>
            <w:tcW w:w="2025" w:type="dxa"/>
            <w:vAlign w:val="center"/>
            <w:hideMark/>
          </w:tcPr>
          <w:p w14:paraId="6D1697D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Lecture Hours: </w:t>
            </w:r>
          </w:p>
        </w:tc>
        <w:tc>
          <w:tcPr>
            <w:tcW w:w="885" w:type="dxa"/>
            <w:vAlign w:val="center"/>
            <w:hideMark/>
          </w:tcPr>
          <w:p w14:paraId="16CBE2C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64</w:t>
            </w:r>
          </w:p>
        </w:tc>
        <w:tc>
          <w:tcPr>
            <w:tcW w:w="1710" w:type="dxa"/>
            <w:vAlign w:val="center"/>
            <w:hideMark/>
          </w:tcPr>
          <w:p w14:paraId="26C6E34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Lab Hours: </w:t>
            </w:r>
          </w:p>
        </w:tc>
        <w:tc>
          <w:tcPr>
            <w:tcW w:w="1095" w:type="dxa"/>
            <w:vAlign w:val="center"/>
            <w:hideMark/>
          </w:tcPr>
          <w:p w14:paraId="3708DF9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0</w:t>
            </w:r>
          </w:p>
        </w:tc>
      </w:tr>
      <w:tr w:rsidR="00114AE1" w:rsidRPr="00114AE1" w14:paraId="7C8A2DDE" w14:textId="77777777" w:rsidTr="00114AE1">
        <w:trPr>
          <w:tblCellSpacing w:w="15" w:type="dxa"/>
        </w:trPr>
        <w:tc>
          <w:tcPr>
            <w:tcW w:w="9840" w:type="dxa"/>
            <w:gridSpan w:val="7"/>
            <w:vAlign w:val="center"/>
            <w:hideMark/>
          </w:tcPr>
          <w:p w14:paraId="0E40044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xml:space="preserve">Course Description (NCTC Catalog): </w:t>
            </w:r>
          </w:p>
          <w:p w14:paraId="48F1552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An in-depth study of welding codes and their development in accordance with structural standards, welding processes, destructive and nondestructive test methods. 64 lecture hours. At the conclusion of the course a student will be able to: Categorize major codes; identify welding procedures; identify welding and NDT symbols; list responsibilities of inspectors; evaluate post-weld heat treatments and destructive testing; list alloys/phases of metals; state the effects of heating and cooling; apply pre weld, in-process, and shop inspection standards; develop welding procedures; calculate preheat and post-weld heat treatments; and identify NDT test methods and welding discontinuities.</w:t>
            </w:r>
          </w:p>
          <w:p w14:paraId="6D5BF9C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35E1DBEE" w14:textId="77777777" w:rsidTr="00114AE1">
        <w:trPr>
          <w:tblCellSpacing w:w="15" w:type="dxa"/>
        </w:trPr>
        <w:tc>
          <w:tcPr>
            <w:tcW w:w="9840" w:type="dxa"/>
            <w:gridSpan w:val="7"/>
            <w:vAlign w:val="center"/>
            <w:hideMark/>
          </w:tcPr>
          <w:p w14:paraId="5C0E911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Course Prerequisite(s):  None</w:t>
            </w:r>
          </w:p>
        </w:tc>
      </w:tr>
      <w:tr w:rsidR="00114AE1" w:rsidRPr="00114AE1" w14:paraId="0C950DD2" w14:textId="77777777" w:rsidTr="00114AE1">
        <w:trPr>
          <w:tblCellSpacing w:w="15" w:type="dxa"/>
        </w:trPr>
        <w:tc>
          <w:tcPr>
            <w:tcW w:w="9840" w:type="dxa"/>
            <w:gridSpan w:val="7"/>
            <w:vAlign w:val="center"/>
            <w:hideMark/>
          </w:tcPr>
          <w:p w14:paraId="34BEFD7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Required or Recommended Course Materials: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41"/>
              <w:gridCol w:w="4629"/>
            </w:tblGrid>
            <w:tr w:rsidR="00114AE1" w:rsidRPr="00114AE1" w14:paraId="50623B2F" w14:textId="77777777">
              <w:trPr>
                <w:tblCellSpacing w:w="15" w:type="dxa"/>
              </w:trPr>
              <w:tc>
                <w:tcPr>
                  <w:tcW w:w="4605" w:type="dxa"/>
                  <w:vAlign w:val="center"/>
                  <w:hideMark/>
                </w:tcPr>
                <w:p w14:paraId="1E0FC848" w14:textId="77777777" w:rsidR="00114AE1" w:rsidRPr="00114AE1" w:rsidRDefault="00114AE1" w:rsidP="00114AE1">
                  <w:pPr>
                    <w:spacing w:after="0"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noProof/>
                      <w:sz w:val="24"/>
                      <w:szCs w:val="24"/>
                    </w:rPr>
                    <mc:AlternateContent>
                      <mc:Choice Requires="wps">
                        <w:drawing>
                          <wp:inline distT="0" distB="0" distL="0" distR="0" wp14:anchorId="5CBE517C" wp14:editId="0C48E854">
                            <wp:extent cx="2076450" cy="2657475"/>
                            <wp:effectExtent l="0" t="0" r="0" b="0"/>
                            <wp:docPr id="2" name="AutoShape 4" descr="Textboo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76450"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4C6A77" id="AutoShape 4" o:spid="_x0000_s1026" alt="Textbook" style="width:163.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" filled="f" stroked="f">
                            <o:lock v:ext="edit" aspectratio="t"/>
                            <w10:anchorlock/>
                          </v:rect>
                        </w:pict>
                      </mc:Fallback>
                    </mc:AlternateContent>
                  </w:r>
                </w:p>
              </w:tc>
              <w:tc>
                <w:tcPr>
                  <w:tcW w:w="4605" w:type="dxa"/>
                  <w:vAlign w:val="center"/>
                  <w:hideMark/>
                </w:tcPr>
                <w:p w14:paraId="5E832F2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Welding Principles and Applications, 9th Edition</w:t>
                  </w:r>
                </w:p>
                <w:p w14:paraId="69B4991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Larry </w:t>
                  </w:r>
                  <w:proofErr w:type="spellStart"/>
                  <w:proofErr w:type="gramStart"/>
                  <w:r w:rsidRPr="00114AE1">
                    <w:rPr>
                      <w:rFonts w:ascii="Times New Roman" w:eastAsia="Times New Roman" w:hAnsi="Times New Roman" w:cs="Times New Roman"/>
                      <w:b/>
                      <w:bCs/>
                      <w:sz w:val="24"/>
                      <w:szCs w:val="24"/>
                    </w:rPr>
                    <w:t>Jeffus</w:t>
                  </w:r>
                  <w:proofErr w:type="spellEnd"/>
                  <w:r w:rsidRPr="00114AE1">
                    <w:rPr>
                      <w:rFonts w:ascii="Times New Roman" w:eastAsia="Times New Roman" w:hAnsi="Times New Roman" w:cs="Times New Roman"/>
                      <w:b/>
                      <w:bCs/>
                      <w:sz w:val="24"/>
                      <w:szCs w:val="24"/>
                    </w:rPr>
                    <w:t>,  (</w:t>
                  </w:r>
                  <w:proofErr w:type="gramEnd"/>
                  <w:r w:rsidRPr="00114AE1">
                    <w:rPr>
                      <w:rFonts w:ascii="Times New Roman" w:eastAsia="Times New Roman" w:hAnsi="Times New Roman" w:cs="Times New Roman"/>
                      <w:b/>
                      <w:bCs/>
                      <w:sz w:val="24"/>
                      <w:szCs w:val="24"/>
                    </w:rPr>
                    <w:t>ISBN: 978-0-3573-7765-9 )</w:t>
                  </w:r>
                </w:p>
              </w:tc>
            </w:tr>
          </w:tbl>
          <w:p w14:paraId="6385518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191FAEB9" w14:textId="77777777" w:rsidTr="00114AE1">
        <w:trPr>
          <w:tblCellSpacing w:w="15" w:type="dxa"/>
        </w:trPr>
        <w:tc>
          <w:tcPr>
            <w:tcW w:w="1440" w:type="dxa"/>
            <w:vAlign w:val="center"/>
            <w:hideMark/>
          </w:tcPr>
          <w:p w14:paraId="4D3FF519" w14:textId="77777777" w:rsidR="00114AE1" w:rsidRPr="00114AE1" w:rsidRDefault="00114AE1" w:rsidP="00114AE1">
            <w:pPr>
              <w:spacing w:after="0" w:line="240" w:lineRule="auto"/>
              <w:rPr>
                <w:rFonts w:ascii="Times New Roman" w:eastAsia="Times New Roman" w:hAnsi="Times New Roman" w:cs="Times New Roman"/>
                <w:sz w:val="24"/>
                <w:szCs w:val="24"/>
              </w:rPr>
            </w:pPr>
          </w:p>
        </w:tc>
        <w:tc>
          <w:tcPr>
            <w:tcW w:w="1380" w:type="dxa"/>
            <w:vAlign w:val="center"/>
            <w:hideMark/>
          </w:tcPr>
          <w:p w14:paraId="29AAA8AF" w14:textId="77777777" w:rsidR="00114AE1" w:rsidRPr="00114AE1" w:rsidRDefault="00114AE1" w:rsidP="00114AE1">
            <w:pPr>
              <w:spacing w:after="0" w:line="240" w:lineRule="auto"/>
              <w:rPr>
                <w:rFonts w:ascii="Times New Roman" w:eastAsia="Times New Roman" w:hAnsi="Times New Roman" w:cs="Times New Roman"/>
                <w:sz w:val="20"/>
                <w:szCs w:val="20"/>
              </w:rPr>
            </w:pPr>
          </w:p>
        </w:tc>
        <w:tc>
          <w:tcPr>
            <w:tcW w:w="1125" w:type="dxa"/>
            <w:vAlign w:val="center"/>
            <w:hideMark/>
          </w:tcPr>
          <w:p w14:paraId="13160AEF" w14:textId="77777777" w:rsidR="00114AE1" w:rsidRPr="00114AE1" w:rsidRDefault="00114AE1" w:rsidP="00114AE1">
            <w:pPr>
              <w:spacing w:after="0" w:line="240" w:lineRule="auto"/>
              <w:rPr>
                <w:rFonts w:ascii="Times New Roman" w:eastAsia="Times New Roman" w:hAnsi="Times New Roman" w:cs="Times New Roman"/>
                <w:sz w:val="20"/>
                <w:szCs w:val="20"/>
              </w:rPr>
            </w:pPr>
          </w:p>
        </w:tc>
        <w:tc>
          <w:tcPr>
            <w:tcW w:w="2025" w:type="dxa"/>
            <w:vAlign w:val="center"/>
            <w:hideMark/>
          </w:tcPr>
          <w:p w14:paraId="4FAE1FA1" w14:textId="77777777" w:rsidR="00114AE1" w:rsidRPr="00114AE1" w:rsidRDefault="00114AE1" w:rsidP="00114AE1">
            <w:pPr>
              <w:spacing w:after="0" w:line="240" w:lineRule="auto"/>
              <w:rPr>
                <w:rFonts w:ascii="Times New Roman" w:eastAsia="Times New Roman" w:hAnsi="Times New Roman" w:cs="Times New Roman"/>
                <w:sz w:val="20"/>
                <w:szCs w:val="20"/>
              </w:rPr>
            </w:pPr>
          </w:p>
        </w:tc>
        <w:tc>
          <w:tcPr>
            <w:tcW w:w="885" w:type="dxa"/>
            <w:vAlign w:val="center"/>
            <w:hideMark/>
          </w:tcPr>
          <w:p w14:paraId="66005527" w14:textId="77777777" w:rsidR="00114AE1" w:rsidRPr="00114AE1" w:rsidRDefault="00114AE1" w:rsidP="00114AE1">
            <w:pPr>
              <w:spacing w:after="0" w:line="240" w:lineRule="auto"/>
              <w:rPr>
                <w:rFonts w:ascii="Times New Roman" w:eastAsia="Times New Roman" w:hAnsi="Times New Roman" w:cs="Times New Roman"/>
                <w:sz w:val="20"/>
                <w:szCs w:val="20"/>
              </w:rPr>
            </w:pPr>
          </w:p>
        </w:tc>
        <w:tc>
          <w:tcPr>
            <w:tcW w:w="1710" w:type="dxa"/>
            <w:vAlign w:val="center"/>
            <w:hideMark/>
          </w:tcPr>
          <w:p w14:paraId="35CFA810" w14:textId="77777777" w:rsidR="00114AE1" w:rsidRPr="00114AE1" w:rsidRDefault="00114AE1" w:rsidP="00114AE1">
            <w:pPr>
              <w:spacing w:after="0" w:line="240" w:lineRule="auto"/>
              <w:rPr>
                <w:rFonts w:ascii="Times New Roman" w:eastAsia="Times New Roman" w:hAnsi="Times New Roman" w:cs="Times New Roman"/>
                <w:sz w:val="20"/>
                <w:szCs w:val="20"/>
              </w:rPr>
            </w:pPr>
          </w:p>
        </w:tc>
        <w:tc>
          <w:tcPr>
            <w:tcW w:w="1095" w:type="dxa"/>
            <w:vAlign w:val="center"/>
            <w:hideMark/>
          </w:tcPr>
          <w:p w14:paraId="7A6F410E" w14:textId="77777777" w:rsidR="00114AE1" w:rsidRPr="00114AE1" w:rsidRDefault="00114AE1" w:rsidP="00114AE1">
            <w:pPr>
              <w:spacing w:after="0" w:line="240" w:lineRule="auto"/>
              <w:rPr>
                <w:rFonts w:ascii="Times New Roman" w:eastAsia="Times New Roman" w:hAnsi="Times New Roman" w:cs="Times New Roman"/>
                <w:sz w:val="20"/>
                <w:szCs w:val="20"/>
              </w:rPr>
            </w:pPr>
          </w:p>
        </w:tc>
      </w:tr>
    </w:tbl>
    <w:p w14:paraId="6F7EB3C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6AC347C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INSTRUCTOR INFORMATION</w:t>
      </w:r>
    </w:p>
    <w:tbl>
      <w:tblPr>
        <w:tblW w:w="9570" w:type="dxa"/>
        <w:tblCellSpacing w:w="15" w:type="dxa"/>
        <w:tblCellMar>
          <w:top w:w="15" w:type="dxa"/>
          <w:left w:w="15" w:type="dxa"/>
          <w:bottom w:w="15" w:type="dxa"/>
          <w:right w:w="15" w:type="dxa"/>
        </w:tblCellMar>
        <w:tblLook w:val="04A0" w:firstRow="1" w:lastRow="0" w:firstColumn="1" w:lastColumn="0" w:noHBand="0" w:noVBand="1"/>
      </w:tblPr>
      <w:tblGrid>
        <w:gridCol w:w="2653"/>
        <w:gridCol w:w="6917"/>
      </w:tblGrid>
      <w:tr w:rsidR="00114AE1" w:rsidRPr="00114AE1" w14:paraId="73582C7A" w14:textId="77777777" w:rsidTr="00114AE1">
        <w:trPr>
          <w:tblCellSpacing w:w="15" w:type="dxa"/>
        </w:trPr>
        <w:tc>
          <w:tcPr>
            <w:tcW w:w="2625" w:type="dxa"/>
            <w:vAlign w:val="center"/>
            <w:hideMark/>
          </w:tcPr>
          <w:p w14:paraId="60A4CA7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Name of Instructor:</w:t>
            </w:r>
          </w:p>
        </w:tc>
        <w:tc>
          <w:tcPr>
            <w:tcW w:w="6945" w:type="dxa"/>
            <w:vAlign w:val="center"/>
            <w:hideMark/>
          </w:tcPr>
          <w:p w14:paraId="2CF94EFE" w14:textId="77777777" w:rsidR="00114AE1" w:rsidRPr="00114AE1" w:rsidRDefault="00114AE1" w:rsidP="00114AE1">
            <w:pPr>
              <w:spacing w:after="0"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Mario Aguirre</w:t>
            </w:r>
          </w:p>
        </w:tc>
      </w:tr>
      <w:tr w:rsidR="00114AE1" w:rsidRPr="00114AE1" w14:paraId="5CCA0F0A" w14:textId="77777777" w:rsidTr="00114AE1">
        <w:trPr>
          <w:tblCellSpacing w:w="15" w:type="dxa"/>
        </w:trPr>
        <w:tc>
          <w:tcPr>
            <w:tcW w:w="2625" w:type="dxa"/>
            <w:vAlign w:val="center"/>
            <w:hideMark/>
          </w:tcPr>
          <w:p w14:paraId="18AF4C1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Campus/Office Location:</w:t>
            </w:r>
          </w:p>
        </w:tc>
        <w:tc>
          <w:tcPr>
            <w:tcW w:w="6945" w:type="dxa"/>
            <w:vAlign w:val="center"/>
            <w:hideMark/>
          </w:tcPr>
          <w:p w14:paraId="1806ED4B" w14:textId="77777777" w:rsidR="00114AE1" w:rsidRPr="00114AE1" w:rsidRDefault="00114AE1" w:rsidP="00114AE1">
            <w:pPr>
              <w:spacing w:after="0"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Gainesville</w:t>
            </w:r>
          </w:p>
        </w:tc>
      </w:tr>
      <w:tr w:rsidR="00114AE1" w:rsidRPr="00114AE1" w14:paraId="175D329D" w14:textId="77777777" w:rsidTr="00114AE1">
        <w:trPr>
          <w:tblCellSpacing w:w="15" w:type="dxa"/>
        </w:trPr>
        <w:tc>
          <w:tcPr>
            <w:tcW w:w="2625" w:type="dxa"/>
            <w:vAlign w:val="center"/>
            <w:hideMark/>
          </w:tcPr>
          <w:p w14:paraId="4EAFE6B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Telephone Number:</w:t>
            </w:r>
          </w:p>
        </w:tc>
        <w:tc>
          <w:tcPr>
            <w:tcW w:w="6945" w:type="dxa"/>
            <w:vAlign w:val="center"/>
            <w:hideMark/>
          </w:tcPr>
          <w:p w14:paraId="4D32225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940-668-3308 Ext. 4406</w:t>
            </w:r>
          </w:p>
        </w:tc>
      </w:tr>
      <w:tr w:rsidR="00114AE1" w:rsidRPr="00114AE1" w14:paraId="7F52965A" w14:textId="77777777" w:rsidTr="00114AE1">
        <w:trPr>
          <w:tblCellSpacing w:w="15" w:type="dxa"/>
        </w:trPr>
        <w:tc>
          <w:tcPr>
            <w:tcW w:w="2625" w:type="dxa"/>
            <w:vAlign w:val="center"/>
            <w:hideMark/>
          </w:tcPr>
          <w:p w14:paraId="6D6B68E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E-mail Address:</w:t>
            </w:r>
          </w:p>
        </w:tc>
        <w:tc>
          <w:tcPr>
            <w:tcW w:w="6945" w:type="dxa"/>
            <w:vAlign w:val="center"/>
            <w:hideMark/>
          </w:tcPr>
          <w:p w14:paraId="4CA55FA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maguirre@nctc.edu</w:t>
            </w:r>
          </w:p>
        </w:tc>
      </w:tr>
    </w:tbl>
    <w:p w14:paraId="1E5EE5F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p w14:paraId="39AA1F4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OFFICE HOURS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9"/>
        <w:gridCol w:w="1863"/>
        <w:gridCol w:w="1893"/>
        <w:gridCol w:w="1869"/>
        <w:gridCol w:w="1856"/>
      </w:tblGrid>
      <w:tr w:rsidR="00114AE1" w:rsidRPr="00114AE1" w14:paraId="221246BB" w14:textId="77777777" w:rsidTr="00114AE1">
        <w:trPr>
          <w:tblCellSpacing w:w="15" w:type="dxa"/>
        </w:trPr>
        <w:tc>
          <w:tcPr>
            <w:tcW w:w="1890" w:type="dxa"/>
            <w:vAlign w:val="center"/>
            <w:hideMark/>
          </w:tcPr>
          <w:p w14:paraId="4E7FF1F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Monday</w:t>
            </w:r>
          </w:p>
        </w:tc>
        <w:tc>
          <w:tcPr>
            <w:tcW w:w="1890" w:type="dxa"/>
            <w:vAlign w:val="center"/>
            <w:hideMark/>
          </w:tcPr>
          <w:p w14:paraId="1D72698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Tuesday</w:t>
            </w:r>
          </w:p>
        </w:tc>
        <w:tc>
          <w:tcPr>
            <w:tcW w:w="1905" w:type="dxa"/>
            <w:vAlign w:val="center"/>
            <w:hideMark/>
          </w:tcPr>
          <w:p w14:paraId="4946F68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Wednesday</w:t>
            </w:r>
          </w:p>
        </w:tc>
        <w:tc>
          <w:tcPr>
            <w:tcW w:w="1890" w:type="dxa"/>
            <w:vAlign w:val="center"/>
            <w:hideMark/>
          </w:tcPr>
          <w:p w14:paraId="426C390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Thursday</w:t>
            </w:r>
          </w:p>
        </w:tc>
        <w:tc>
          <w:tcPr>
            <w:tcW w:w="1875" w:type="dxa"/>
            <w:vAlign w:val="center"/>
            <w:hideMark/>
          </w:tcPr>
          <w:p w14:paraId="4CD4FD9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Friday</w:t>
            </w:r>
          </w:p>
        </w:tc>
      </w:tr>
      <w:tr w:rsidR="00114AE1" w:rsidRPr="00114AE1" w14:paraId="68278C6A" w14:textId="77777777" w:rsidTr="00114AE1">
        <w:trPr>
          <w:tblCellSpacing w:w="15" w:type="dxa"/>
        </w:trPr>
        <w:tc>
          <w:tcPr>
            <w:tcW w:w="1890" w:type="dxa"/>
            <w:vAlign w:val="center"/>
            <w:hideMark/>
          </w:tcPr>
          <w:p w14:paraId="32302D7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10-11 AM</w:t>
            </w:r>
          </w:p>
        </w:tc>
        <w:tc>
          <w:tcPr>
            <w:tcW w:w="1890" w:type="dxa"/>
            <w:vAlign w:val="center"/>
            <w:hideMark/>
          </w:tcPr>
          <w:p w14:paraId="7D4D8E5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10-11 AM</w:t>
            </w:r>
          </w:p>
        </w:tc>
        <w:tc>
          <w:tcPr>
            <w:tcW w:w="1905" w:type="dxa"/>
            <w:vAlign w:val="center"/>
            <w:hideMark/>
          </w:tcPr>
          <w:p w14:paraId="235A847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10-11 AM</w:t>
            </w:r>
          </w:p>
        </w:tc>
        <w:tc>
          <w:tcPr>
            <w:tcW w:w="1890" w:type="dxa"/>
            <w:vAlign w:val="center"/>
            <w:hideMark/>
          </w:tcPr>
          <w:p w14:paraId="6298693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10-11 AM</w:t>
            </w:r>
          </w:p>
        </w:tc>
        <w:tc>
          <w:tcPr>
            <w:tcW w:w="1875" w:type="dxa"/>
            <w:vAlign w:val="center"/>
            <w:hideMark/>
          </w:tcPr>
          <w:p w14:paraId="0C099F0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10-11AM</w:t>
            </w:r>
          </w:p>
        </w:tc>
      </w:tr>
    </w:tbl>
    <w:p w14:paraId="50429E6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p w14:paraId="26C4358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504660E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STUDENT LEARNING OUTCOMES </w:t>
      </w:r>
      <w:r w:rsidRPr="00114AE1">
        <w:rPr>
          <w:rFonts w:ascii="Times New Roman" w:eastAsia="Times New Roman" w:hAnsi="Times New Roman" w:cs="Times New Roman"/>
          <w:sz w:val="24"/>
          <w:szCs w:val="24"/>
        </w:rPr>
        <w:t>(From Academic Course Guide Manual/Workforce Education Course Manual/NCTC Catalog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
        <w:gridCol w:w="8503"/>
        <w:gridCol w:w="282"/>
      </w:tblGrid>
      <w:tr w:rsidR="00114AE1" w:rsidRPr="00114AE1" w14:paraId="1A82A340" w14:textId="77777777" w:rsidTr="00114AE1">
        <w:trPr>
          <w:tblCellSpacing w:w="15" w:type="dxa"/>
        </w:trPr>
        <w:tc>
          <w:tcPr>
            <w:tcW w:w="9420" w:type="dxa"/>
            <w:gridSpan w:val="3"/>
            <w:vAlign w:val="center"/>
            <w:hideMark/>
          </w:tcPr>
          <w:p w14:paraId="37001DC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At the successful completion of this course the student will be able to:</w:t>
            </w:r>
          </w:p>
        </w:tc>
      </w:tr>
      <w:tr w:rsidR="00114AE1" w:rsidRPr="00114AE1" w14:paraId="0BCD6206" w14:textId="77777777" w:rsidTr="00114AE1">
        <w:trPr>
          <w:tblCellSpacing w:w="15" w:type="dxa"/>
        </w:trPr>
        <w:tc>
          <w:tcPr>
            <w:tcW w:w="540" w:type="dxa"/>
            <w:vAlign w:val="center"/>
            <w:hideMark/>
          </w:tcPr>
          <w:p w14:paraId="20BD86D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8640" w:type="dxa"/>
            <w:vAlign w:val="center"/>
            <w:hideMark/>
          </w:tcPr>
          <w:p w14:paraId="21EA057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Interpret codes and standards</w:t>
            </w:r>
          </w:p>
        </w:tc>
        <w:tc>
          <w:tcPr>
            <w:tcW w:w="240" w:type="dxa"/>
            <w:vAlign w:val="center"/>
            <w:hideMark/>
          </w:tcPr>
          <w:p w14:paraId="29DFDA7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1BAE2683" w14:textId="77777777" w:rsidTr="00114AE1">
        <w:trPr>
          <w:tblCellSpacing w:w="15" w:type="dxa"/>
        </w:trPr>
        <w:tc>
          <w:tcPr>
            <w:tcW w:w="540" w:type="dxa"/>
            <w:vAlign w:val="center"/>
            <w:hideMark/>
          </w:tcPr>
          <w:p w14:paraId="613642A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8640" w:type="dxa"/>
            <w:vAlign w:val="center"/>
            <w:hideMark/>
          </w:tcPr>
          <w:p w14:paraId="79A76BD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Interpret welding symbols</w:t>
            </w:r>
          </w:p>
        </w:tc>
        <w:tc>
          <w:tcPr>
            <w:tcW w:w="240" w:type="dxa"/>
            <w:vAlign w:val="center"/>
            <w:hideMark/>
          </w:tcPr>
          <w:p w14:paraId="26E0DDE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74334940" w14:textId="77777777" w:rsidTr="00114AE1">
        <w:trPr>
          <w:tblCellSpacing w:w="15" w:type="dxa"/>
        </w:trPr>
        <w:tc>
          <w:tcPr>
            <w:tcW w:w="540" w:type="dxa"/>
            <w:vAlign w:val="center"/>
            <w:hideMark/>
          </w:tcPr>
          <w:p w14:paraId="0308348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8640" w:type="dxa"/>
            <w:vAlign w:val="center"/>
            <w:hideMark/>
          </w:tcPr>
          <w:p w14:paraId="6CD3D6B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Apply pre-weld, in-process, and shop inspection standards</w:t>
            </w:r>
          </w:p>
        </w:tc>
        <w:tc>
          <w:tcPr>
            <w:tcW w:w="240" w:type="dxa"/>
            <w:vAlign w:val="center"/>
            <w:hideMark/>
          </w:tcPr>
          <w:p w14:paraId="15E102C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28B7AD68" w14:textId="77777777" w:rsidTr="00114AE1">
        <w:trPr>
          <w:tblCellSpacing w:w="15" w:type="dxa"/>
        </w:trPr>
        <w:tc>
          <w:tcPr>
            <w:tcW w:w="540" w:type="dxa"/>
            <w:vAlign w:val="center"/>
            <w:hideMark/>
          </w:tcPr>
          <w:p w14:paraId="6E8E23B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8640" w:type="dxa"/>
            <w:vAlign w:val="center"/>
            <w:hideMark/>
          </w:tcPr>
          <w:p w14:paraId="5DFD334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Develop welding procedures</w:t>
            </w:r>
          </w:p>
        </w:tc>
        <w:tc>
          <w:tcPr>
            <w:tcW w:w="240" w:type="dxa"/>
            <w:vAlign w:val="center"/>
            <w:hideMark/>
          </w:tcPr>
          <w:p w14:paraId="55A4A76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r w:rsidR="00114AE1" w:rsidRPr="00114AE1" w14:paraId="4DB7175E" w14:textId="77777777" w:rsidTr="00114AE1">
        <w:trPr>
          <w:tblCellSpacing w:w="15" w:type="dxa"/>
        </w:trPr>
        <w:tc>
          <w:tcPr>
            <w:tcW w:w="540" w:type="dxa"/>
            <w:vAlign w:val="center"/>
            <w:hideMark/>
          </w:tcPr>
          <w:p w14:paraId="29843A1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8640" w:type="dxa"/>
            <w:vAlign w:val="center"/>
            <w:hideMark/>
          </w:tcPr>
          <w:p w14:paraId="50B5268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Calculate preheat and post-weld heat treatments</w:t>
            </w:r>
          </w:p>
        </w:tc>
        <w:tc>
          <w:tcPr>
            <w:tcW w:w="240" w:type="dxa"/>
            <w:vAlign w:val="center"/>
            <w:hideMark/>
          </w:tcPr>
          <w:p w14:paraId="5093B5E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bl>
    <w:p w14:paraId="04085BE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4FBB405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GRADING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1"/>
        <w:gridCol w:w="5569"/>
        <w:gridCol w:w="1900"/>
      </w:tblGrid>
      <w:tr w:rsidR="00114AE1" w:rsidRPr="00114AE1" w14:paraId="4F583E28" w14:textId="77777777" w:rsidTr="00114AE1">
        <w:trPr>
          <w:tblCellSpacing w:w="15" w:type="dxa"/>
        </w:trPr>
        <w:tc>
          <w:tcPr>
            <w:tcW w:w="1890" w:type="dxa"/>
            <w:vAlign w:val="center"/>
            <w:hideMark/>
          </w:tcPr>
          <w:p w14:paraId="5DA0B1C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 of Graded Course Elements</w:t>
            </w:r>
          </w:p>
        </w:tc>
        <w:tc>
          <w:tcPr>
            <w:tcW w:w="5760" w:type="dxa"/>
            <w:vAlign w:val="center"/>
            <w:hideMark/>
          </w:tcPr>
          <w:p w14:paraId="78D2285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Graded Course Elements</w:t>
            </w:r>
          </w:p>
        </w:tc>
        <w:tc>
          <w:tcPr>
            <w:tcW w:w="1890" w:type="dxa"/>
            <w:vAlign w:val="center"/>
            <w:hideMark/>
          </w:tcPr>
          <w:p w14:paraId="316373A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i/>
                <w:iCs/>
                <w:sz w:val="24"/>
                <w:szCs w:val="24"/>
              </w:rPr>
              <w:t>Percentage or Point Values</w:t>
            </w:r>
          </w:p>
        </w:tc>
      </w:tr>
      <w:tr w:rsidR="00114AE1" w:rsidRPr="00114AE1" w14:paraId="0CFB852D" w14:textId="77777777" w:rsidTr="00114AE1">
        <w:trPr>
          <w:tblCellSpacing w:w="15" w:type="dxa"/>
        </w:trPr>
        <w:tc>
          <w:tcPr>
            <w:tcW w:w="1890" w:type="dxa"/>
            <w:vAlign w:val="center"/>
            <w:hideMark/>
          </w:tcPr>
          <w:p w14:paraId="07556DB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A</w:t>
            </w:r>
          </w:p>
        </w:tc>
        <w:tc>
          <w:tcPr>
            <w:tcW w:w="5760" w:type="dxa"/>
            <w:vAlign w:val="center"/>
            <w:hideMark/>
          </w:tcPr>
          <w:p w14:paraId="735F79A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1890" w:type="dxa"/>
            <w:vAlign w:val="center"/>
            <w:hideMark/>
          </w:tcPr>
          <w:p w14:paraId="30CB940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100-90</w:t>
            </w:r>
          </w:p>
        </w:tc>
      </w:tr>
      <w:tr w:rsidR="00114AE1" w:rsidRPr="00114AE1" w14:paraId="5B5F642C" w14:textId="77777777" w:rsidTr="00114AE1">
        <w:trPr>
          <w:tblCellSpacing w:w="15" w:type="dxa"/>
        </w:trPr>
        <w:tc>
          <w:tcPr>
            <w:tcW w:w="1890" w:type="dxa"/>
            <w:vAlign w:val="center"/>
            <w:hideMark/>
          </w:tcPr>
          <w:p w14:paraId="2830C9A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B</w:t>
            </w:r>
          </w:p>
        </w:tc>
        <w:tc>
          <w:tcPr>
            <w:tcW w:w="5760" w:type="dxa"/>
            <w:vAlign w:val="center"/>
            <w:hideMark/>
          </w:tcPr>
          <w:p w14:paraId="72B47E8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1890" w:type="dxa"/>
            <w:vAlign w:val="center"/>
            <w:hideMark/>
          </w:tcPr>
          <w:p w14:paraId="1167EF9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89-80</w:t>
            </w:r>
          </w:p>
        </w:tc>
      </w:tr>
      <w:tr w:rsidR="00114AE1" w:rsidRPr="00114AE1" w14:paraId="15249D97" w14:textId="77777777" w:rsidTr="00114AE1">
        <w:trPr>
          <w:tblCellSpacing w:w="15" w:type="dxa"/>
        </w:trPr>
        <w:tc>
          <w:tcPr>
            <w:tcW w:w="1890" w:type="dxa"/>
            <w:vAlign w:val="center"/>
            <w:hideMark/>
          </w:tcPr>
          <w:p w14:paraId="7592D08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C</w:t>
            </w:r>
          </w:p>
        </w:tc>
        <w:tc>
          <w:tcPr>
            <w:tcW w:w="5760" w:type="dxa"/>
            <w:vAlign w:val="center"/>
            <w:hideMark/>
          </w:tcPr>
          <w:p w14:paraId="1C570ED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1890" w:type="dxa"/>
            <w:vAlign w:val="center"/>
            <w:hideMark/>
          </w:tcPr>
          <w:p w14:paraId="52E0CCF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79-70</w:t>
            </w:r>
          </w:p>
        </w:tc>
      </w:tr>
      <w:tr w:rsidR="00114AE1" w:rsidRPr="00114AE1" w14:paraId="34AE5FB3" w14:textId="77777777" w:rsidTr="00114AE1">
        <w:trPr>
          <w:tblCellSpacing w:w="15" w:type="dxa"/>
        </w:trPr>
        <w:tc>
          <w:tcPr>
            <w:tcW w:w="1890" w:type="dxa"/>
            <w:vAlign w:val="center"/>
            <w:hideMark/>
          </w:tcPr>
          <w:p w14:paraId="38BE6C9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w:t>
            </w:r>
          </w:p>
        </w:tc>
        <w:tc>
          <w:tcPr>
            <w:tcW w:w="5760" w:type="dxa"/>
            <w:vAlign w:val="center"/>
            <w:hideMark/>
          </w:tcPr>
          <w:p w14:paraId="7C59BD2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1890" w:type="dxa"/>
            <w:vAlign w:val="center"/>
            <w:hideMark/>
          </w:tcPr>
          <w:p w14:paraId="19BAF74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69-60</w:t>
            </w:r>
          </w:p>
        </w:tc>
      </w:tr>
      <w:tr w:rsidR="00114AE1" w:rsidRPr="00114AE1" w14:paraId="5EF9B40F" w14:textId="77777777" w:rsidTr="00114AE1">
        <w:trPr>
          <w:tblCellSpacing w:w="15" w:type="dxa"/>
        </w:trPr>
        <w:tc>
          <w:tcPr>
            <w:tcW w:w="1890" w:type="dxa"/>
            <w:vAlign w:val="center"/>
            <w:hideMark/>
          </w:tcPr>
          <w:p w14:paraId="209A333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F</w:t>
            </w:r>
          </w:p>
        </w:tc>
        <w:tc>
          <w:tcPr>
            <w:tcW w:w="5760" w:type="dxa"/>
            <w:vAlign w:val="center"/>
            <w:hideMark/>
          </w:tcPr>
          <w:p w14:paraId="56AC838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1890" w:type="dxa"/>
            <w:vAlign w:val="center"/>
            <w:hideMark/>
          </w:tcPr>
          <w:p w14:paraId="333DA54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0-59</w:t>
            </w:r>
          </w:p>
        </w:tc>
      </w:tr>
    </w:tbl>
    <w:p w14:paraId="2C7D908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681F105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 xml:space="preserve">COURSE SUBJECT OUTLINE </w:t>
      </w:r>
      <w:r w:rsidRPr="00114AE1">
        <w:rPr>
          <w:rFonts w:ascii="Times New Roman" w:eastAsia="Times New Roman" w:hAnsi="Times New Roman" w:cs="Times New Roman"/>
          <w:sz w:val="24"/>
          <w:szCs w:val="24"/>
        </w:rPr>
        <w:t>(Major Assignments, Due Dates, and Grading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84"/>
        <w:gridCol w:w="2598"/>
        <w:gridCol w:w="3078"/>
      </w:tblGrid>
      <w:tr w:rsidR="00114AE1" w:rsidRPr="00114AE1" w14:paraId="60F2FB0B" w14:textId="77777777" w:rsidTr="00114AE1">
        <w:trPr>
          <w:tblCellSpacing w:w="15" w:type="dxa"/>
        </w:trPr>
        <w:tc>
          <w:tcPr>
            <w:tcW w:w="3720" w:type="dxa"/>
            <w:vAlign w:val="center"/>
            <w:hideMark/>
          </w:tcPr>
          <w:p w14:paraId="0AC1DBE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Chapter 22</w:t>
            </w:r>
          </w:p>
        </w:tc>
        <w:tc>
          <w:tcPr>
            <w:tcW w:w="2595" w:type="dxa"/>
            <w:vAlign w:val="center"/>
            <w:hideMark/>
          </w:tcPr>
          <w:p w14:paraId="4A1D022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Weld symbols</w:t>
            </w:r>
          </w:p>
          <w:p w14:paraId="55E893F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Identify five basic weld joints</w:t>
            </w:r>
          </w:p>
          <w:p w14:paraId="5680757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Identify and describe the various welding that may be used in each welding joint</w:t>
            </w:r>
          </w:p>
          <w:p w14:paraId="19274C2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Label the parts or areas of a grooved but weld and fillet weld.</w:t>
            </w:r>
          </w:p>
          <w:p w14:paraId="13A1E3B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Locate and apply required weld and jointing information and form an AWS welding symbol</w:t>
            </w:r>
          </w:p>
          <w:p w14:paraId="44A9B20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List and describe the four welding positions.</w:t>
            </w:r>
          </w:p>
          <w:p w14:paraId="3D1EB7F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Test over chapter</w:t>
            </w:r>
          </w:p>
          <w:p w14:paraId="5E8546C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39F8AF9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3120" w:type="dxa"/>
            <w:vAlign w:val="center"/>
            <w:hideMark/>
          </w:tcPr>
          <w:p w14:paraId="1474D3E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r>
      <w:tr w:rsidR="00114AE1" w:rsidRPr="00114AE1" w14:paraId="68A3D3FF" w14:textId="77777777" w:rsidTr="00114AE1">
        <w:trPr>
          <w:tblCellSpacing w:w="15" w:type="dxa"/>
        </w:trPr>
        <w:tc>
          <w:tcPr>
            <w:tcW w:w="3720" w:type="dxa"/>
            <w:vAlign w:val="center"/>
            <w:hideMark/>
          </w:tcPr>
          <w:p w14:paraId="6495CDE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Chapter 26</w:t>
            </w:r>
          </w:p>
        </w:tc>
        <w:tc>
          <w:tcPr>
            <w:tcW w:w="2595" w:type="dxa"/>
            <w:vAlign w:val="center"/>
            <w:hideMark/>
          </w:tcPr>
          <w:p w14:paraId="620A03B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Heat Treatment of Metals</w:t>
            </w:r>
          </w:p>
          <w:p w14:paraId="353E798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The purposes of heat treatment</w:t>
            </w:r>
          </w:p>
          <w:p w14:paraId="38C8D9E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Methods of heating</w:t>
            </w:r>
          </w:p>
          <w:p w14:paraId="0C5D478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Methods of Cooling</w:t>
            </w:r>
          </w:p>
          <w:p w14:paraId="718E6F4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Carbon content of steel</w:t>
            </w:r>
          </w:p>
          <w:p w14:paraId="00507B3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Crystalline structure</w:t>
            </w:r>
          </w:p>
          <w:p w14:paraId="2A94E20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Annealing steel</w:t>
            </w:r>
          </w:p>
          <w:p w14:paraId="2CB0CF1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 Normalizing Steel</w:t>
            </w:r>
          </w:p>
          <w:p w14:paraId="16064AD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Quenching and tempering steel</w:t>
            </w:r>
          </w:p>
          <w:p w14:paraId="0A72535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Thermal stress relieving</w:t>
            </w:r>
          </w:p>
          <w:p w14:paraId="5EF397F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Harding steel</w:t>
            </w:r>
          </w:p>
          <w:p w14:paraId="42194EB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Surface hardening</w:t>
            </w:r>
          </w:p>
          <w:p w14:paraId="5FECE17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 Casehardening </w:t>
            </w:r>
          </w:p>
          <w:p w14:paraId="1D91CA0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Temperature measurements</w:t>
            </w:r>
          </w:p>
          <w:p w14:paraId="7CFF37F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6611FF8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3120" w:type="dxa"/>
            <w:vAlign w:val="center"/>
            <w:hideMark/>
          </w:tcPr>
          <w:p w14:paraId="5B83C18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 </w:t>
            </w:r>
          </w:p>
        </w:tc>
      </w:tr>
      <w:tr w:rsidR="00114AE1" w:rsidRPr="00114AE1" w14:paraId="60470D0C" w14:textId="77777777" w:rsidTr="00114AE1">
        <w:trPr>
          <w:tblCellSpacing w:w="15" w:type="dxa"/>
        </w:trPr>
        <w:tc>
          <w:tcPr>
            <w:tcW w:w="3720" w:type="dxa"/>
            <w:vAlign w:val="center"/>
            <w:hideMark/>
          </w:tcPr>
          <w:p w14:paraId="7008BED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Chapter 25</w:t>
            </w:r>
          </w:p>
        </w:tc>
        <w:tc>
          <w:tcPr>
            <w:tcW w:w="2595" w:type="dxa"/>
            <w:vAlign w:val="center"/>
            <w:hideMark/>
          </w:tcPr>
          <w:p w14:paraId="1A8D485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Inspection and testing welds</w:t>
            </w:r>
          </w:p>
          <w:p w14:paraId="391C36F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Non-destructive examination</w:t>
            </w:r>
          </w:p>
          <w:p w14:paraId="0A74D4D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Assignment- use visual inspection testing equipment on welding samples</w:t>
            </w:r>
          </w:p>
          <w:p w14:paraId="3F16A17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Assignment- Magnetic particle inspection, use magnetic particle test samples with the magnetic particle testing equipment</w:t>
            </w:r>
          </w:p>
          <w:p w14:paraId="623D05C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Assignment- Liquid penetrant inspection, use liquid penetrant testing samples with the liquid penetrant testing equipment.</w:t>
            </w:r>
          </w:p>
          <w:p w14:paraId="5A13A24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Assignment- Ultrasonic testing uses the ultrasonic testing samples with the ultrasonic testing equipment.</w:t>
            </w:r>
          </w:p>
          <w:p w14:paraId="3E4612E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Eddy current inspection</w:t>
            </w:r>
          </w:p>
          <w:p w14:paraId="214F105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X-Ray inspection</w:t>
            </w:r>
          </w:p>
          <w:p w14:paraId="7132A1D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Inspecting welds using pneumatic or hydrostatic pressure.</w:t>
            </w:r>
          </w:p>
          <w:p w14:paraId="3E776C7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3120" w:type="dxa"/>
            <w:vAlign w:val="center"/>
            <w:hideMark/>
          </w:tcPr>
          <w:p w14:paraId="0689672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 </w:t>
            </w:r>
          </w:p>
        </w:tc>
      </w:tr>
      <w:tr w:rsidR="00114AE1" w:rsidRPr="00114AE1" w14:paraId="06C58D65" w14:textId="77777777" w:rsidTr="00114AE1">
        <w:trPr>
          <w:tblCellSpacing w:w="15" w:type="dxa"/>
        </w:trPr>
        <w:tc>
          <w:tcPr>
            <w:tcW w:w="3720" w:type="dxa"/>
            <w:vAlign w:val="center"/>
            <w:hideMark/>
          </w:tcPr>
          <w:p w14:paraId="20CC62F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Chapter 25</w:t>
            </w:r>
          </w:p>
        </w:tc>
        <w:tc>
          <w:tcPr>
            <w:tcW w:w="2595" w:type="dxa"/>
            <w:vAlign w:val="center"/>
            <w:hideMark/>
          </w:tcPr>
          <w:p w14:paraId="5BFCB2B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Destructive tests</w:t>
            </w:r>
          </w:p>
          <w:p w14:paraId="0861A17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Bend test</w:t>
            </w:r>
          </w:p>
          <w:p w14:paraId="247B99B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Nick break test</w:t>
            </w:r>
          </w:p>
          <w:p w14:paraId="34C59CC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 The peel </w:t>
            </w:r>
            <w:proofErr w:type="gramStart"/>
            <w:r w:rsidRPr="00114AE1">
              <w:rPr>
                <w:rFonts w:ascii="Times New Roman" w:eastAsia="Times New Roman" w:hAnsi="Times New Roman" w:cs="Times New Roman"/>
                <w:b/>
                <w:bCs/>
                <w:sz w:val="24"/>
                <w:szCs w:val="24"/>
              </w:rPr>
              <w:t>test</w:t>
            </w:r>
            <w:proofErr w:type="gramEnd"/>
          </w:p>
          <w:p w14:paraId="1C1C9C8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Laboratory methods of testing welds</w:t>
            </w:r>
          </w:p>
          <w:p w14:paraId="10AE4BF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c>
          <w:tcPr>
            <w:tcW w:w="3120" w:type="dxa"/>
            <w:vAlign w:val="center"/>
            <w:hideMark/>
          </w:tcPr>
          <w:p w14:paraId="09A47FC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tc>
      </w:tr>
      <w:tr w:rsidR="00114AE1" w:rsidRPr="00114AE1" w14:paraId="7DCCFF0C" w14:textId="77777777" w:rsidTr="00114AE1">
        <w:trPr>
          <w:tblCellSpacing w:w="15" w:type="dxa"/>
        </w:trPr>
        <w:tc>
          <w:tcPr>
            <w:tcW w:w="3720" w:type="dxa"/>
            <w:vAlign w:val="center"/>
            <w:hideMark/>
          </w:tcPr>
          <w:p w14:paraId="63CE085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Chapter 24</w:t>
            </w:r>
          </w:p>
        </w:tc>
        <w:tc>
          <w:tcPr>
            <w:tcW w:w="2595" w:type="dxa"/>
            <w:vAlign w:val="center"/>
            <w:hideMark/>
          </w:tcPr>
          <w:p w14:paraId="7223220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Procedure and welder qualification</w:t>
            </w:r>
          </w:p>
          <w:p w14:paraId="48DE909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Welding codes</w:t>
            </w:r>
          </w:p>
          <w:p w14:paraId="1D5D9D2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Welding procedure specifications</w:t>
            </w:r>
          </w:p>
          <w:p w14:paraId="2B622EF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Assignment- Fill out a welding procedure specification for a prequalified joint design</w:t>
            </w:r>
          </w:p>
          <w:p w14:paraId="70B09F1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Welder performance qualifications</w:t>
            </w:r>
          </w:p>
          <w:p w14:paraId="42D4C5C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Assignment- fill out a welder performance qualification</w:t>
            </w:r>
          </w:p>
          <w:p w14:paraId="77B4E7A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Methods of testing specimens</w:t>
            </w:r>
          </w:p>
          <w:p w14:paraId="72286CA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Assignment- Answer all the Review questions at the end of chapter 24</w:t>
            </w:r>
          </w:p>
          <w:p w14:paraId="13DE15D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Read and be ready to discuss this chapter in class. There will be a quiz given before a final test grade for this section</w:t>
            </w:r>
          </w:p>
          <w:p w14:paraId="49F9CA9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Test over chapter 24</w:t>
            </w:r>
          </w:p>
          <w:p w14:paraId="0EDD5CF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c>
          <w:tcPr>
            <w:tcW w:w="3120" w:type="dxa"/>
            <w:vAlign w:val="center"/>
            <w:hideMark/>
          </w:tcPr>
          <w:p w14:paraId="5D4366D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lastRenderedPageBreak/>
              <w:t> </w:t>
            </w:r>
          </w:p>
        </w:tc>
      </w:tr>
    </w:tbl>
    <w:p w14:paraId="3C61715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0146B5F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ATTENDANCE POLICY</w:t>
      </w:r>
    </w:p>
    <w:p w14:paraId="10BF423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Regular and punctual attendance is expected of all students in all classes for which they have registered.  All absences are considered to be unauthorized unless the student is absent due to illness or emergencies as determined by the instructor.  It is the student's responsibility to provide documentation as to the emergency for approval and judgment by the faculty member.  Approved college-sponsored activities are the only absences for which a student should not be held liable and only when provided by a college official ahead of the absence.  Valid reasons for absence, however, do not relieve the student of the responsibility for making up required work.  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  Students will be dropped from a class by the Registrar upon recommendation of the instructor who feels the student has been justifiably absent or tardy a sufficient number of times to preclude meeting the course’s objectives.    Persistent, unjustified absences from classes or laboratories will be considered sufficient cause for College officials to drop a student from the rolls of the College. From Board Policy. </w:t>
      </w:r>
    </w:p>
    <w:p w14:paraId="145AD82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Misc.</w:t>
      </w:r>
    </w:p>
    <w:p w14:paraId="7C23DFD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xml:space="preserve">(1) Assignments will be posted in the appropriate module in Canvas. It is the </w:t>
      </w:r>
      <w:proofErr w:type="spellStart"/>
      <w:r w:rsidRPr="00114AE1">
        <w:rPr>
          <w:rFonts w:ascii="Times New Roman" w:eastAsia="Times New Roman" w:hAnsi="Times New Roman" w:cs="Times New Roman"/>
          <w:sz w:val="24"/>
          <w:szCs w:val="24"/>
        </w:rPr>
        <w:t>student"s</w:t>
      </w:r>
      <w:proofErr w:type="spellEnd"/>
      <w:r w:rsidRPr="00114AE1">
        <w:rPr>
          <w:rFonts w:ascii="Times New Roman" w:eastAsia="Times New Roman" w:hAnsi="Times New Roman" w:cs="Times New Roman"/>
          <w:sz w:val="24"/>
          <w:szCs w:val="24"/>
        </w:rPr>
        <w:t xml:space="preserve"> responsibility to check regularly the course content in Canvas.   (2) Students are responsible for </w:t>
      </w:r>
      <w:r w:rsidRPr="00114AE1">
        <w:rPr>
          <w:rFonts w:ascii="Times New Roman" w:eastAsia="Times New Roman" w:hAnsi="Times New Roman" w:cs="Times New Roman"/>
          <w:sz w:val="24"/>
          <w:szCs w:val="24"/>
        </w:rPr>
        <w:lastRenderedPageBreak/>
        <w:t xml:space="preserve">keeping track of their grades. Grades for each of their assignments, quizzes, and exams will be posted in Canvas. (3) It is the </w:t>
      </w:r>
      <w:proofErr w:type="spellStart"/>
      <w:r w:rsidRPr="00114AE1">
        <w:rPr>
          <w:rFonts w:ascii="Times New Roman" w:eastAsia="Times New Roman" w:hAnsi="Times New Roman" w:cs="Times New Roman"/>
          <w:sz w:val="24"/>
          <w:szCs w:val="24"/>
        </w:rPr>
        <w:t>student"s</w:t>
      </w:r>
      <w:proofErr w:type="spellEnd"/>
      <w:r w:rsidRPr="00114AE1">
        <w:rPr>
          <w:rFonts w:ascii="Times New Roman" w:eastAsia="Times New Roman" w:hAnsi="Times New Roman" w:cs="Times New Roman"/>
          <w:sz w:val="24"/>
          <w:szCs w:val="24"/>
        </w:rPr>
        <w:t xml:space="preserve"> responsibility to drop the class. The instructor </w:t>
      </w:r>
      <w:proofErr w:type="gramStart"/>
      <w:r w:rsidRPr="00114AE1">
        <w:rPr>
          <w:rFonts w:ascii="Times New Roman" w:eastAsia="Times New Roman" w:hAnsi="Times New Roman" w:cs="Times New Roman"/>
          <w:sz w:val="24"/>
          <w:szCs w:val="24"/>
        </w:rPr>
        <w:t>will  not</w:t>
      </w:r>
      <w:proofErr w:type="gramEnd"/>
      <w:r w:rsidRPr="00114AE1">
        <w:rPr>
          <w:rFonts w:ascii="Times New Roman" w:eastAsia="Times New Roman" w:hAnsi="Times New Roman" w:cs="Times New Roman"/>
          <w:sz w:val="24"/>
          <w:szCs w:val="24"/>
        </w:rPr>
        <w:t xml:space="preserve"> drop the class for you. You are required to fill out the required paperwork necessary to drop the class before the last drop date.   (4) Online attendance is measured by on time completion of assignments, discussions, quizzes and exams.   (5) I insist on professionalism in all communications and interactions in this course. All discussions, assignments, and conversations will be in the appropriate communication medium. It is the goal that each of you continue to develop professionalism.</w:t>
      </w:r>
    </w:p>
    <w:p w14:paraId="074E569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635CB24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762F217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0923680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2E5AF5B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72913C2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48BD99B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2CBF74A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47E9E1D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728A968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49BE931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The last day to withdraw from a course with a “W” is _10</w:t>
      </w:r>
      <w:r w:rsidRPr="00114AE1">
        <w:rPr>
          <w:rFonts w:ascii="Times New Roman" w:eastAsia="Times New Roman" w:hAnsi="Times New Roman" w:cs="Times New Roman"/>
          <w:sz w:val="24"/>
          <w:szCs w:val="24"/>
          <w:u w:val="single"/>
        </w:rPr>
        <w:t>/31/2022</w:t>
      </w:r>
      <w:r w:rsidRPr="00114AE1">
        <w:rPr>
          <w:rFonts w:ascii="Times New Roman" w:eastAsia="Times New Roman" w:hAnsi="Times New Roman" w:cs="Times New Roman"/>
          <w:sz w:val="24"/>
          <w:szCs w:val="24"/>
        </w:rPr>
        <w:t>___.</w:t>
      </w:r>
    </w:p>
    <w:tbl>
      <w:tblPr>
        <w:tblW w:w="9555" w:type="dxa"/>
        <w:tblCellSpacing w:w="15" w:type="dxa"/>
        <w:tblCellMar>
          <w:top w:w="15" w:type="dxa"/>
          <w:left w:w="15" w:type="dxa"/>
          <w:bottom w:w="15" w:type="dxa"/>
          <w:right w:w="15" w:type="dxa"/>
        </w:tblCellMar>
        <w:tblLook w:val="04A0" w:firstRow="1" w:lastRow="0" w:firstColumn="1" w:lastColumn="0" w:noHBand="0" w:noVBand="1"/>
      </w:tblPr>
      <w:tblGrid>
        <w:gridCol w:w="9555"/>
      </w:tblGrid>
      <w:tr w:rsidR="00114AE1" w:rsidRPr="00114AE1" w14:paraId="7829B23C" w14:textId="77777777" w:rsidTr="00114AE1">
        <w:trPr>
          <w:tblCellSpacing w:w="15" w:type="dxa"/>
        </w:trPr>
        <w:tc>
          <w:tcPr>
            <w:tcW w:w="9555" w:type="dxa"/>
            <w:vAlign w:val="center"/>
            <w:hideMark/>
          </w:tcPr>
          <w:p w14:paraId="2F1C9FC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tc>
      </w:tr>
    </w:tbl>
    <w:p w14:paraId="72A7A30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DISABILITY SERVICES </w:t>
      </w:r>
      <w:r w:rsidRPr="00114AE1">
        <w:rPr>
          <w:rFonts w:ascii="Times New Roman" w:eastAsia="Times New Roman" w:hAnsi="Times New Roman" w:cs="Times New Roman"/>
          <w:sz w:val="24"/>
          <w:szCs w:val="24"/>
        </w:rPr>
        <w:t>(Office for Students with Disabilities)</w:t>
      </w:r>
    </w:p>
    <w:p w14:paraId="2427224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The Office for Students with Disabilities (OSD) provides support services for students with disabilities, students enrolled in technical areas of study, and students who are classified as special populations (i.e. single parents).</w:t>
      </w:r>
    </w:p>
    <w:p w14:paraId="0C5B080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Support services for students with disabilities might include appropriate and reasonable accommodations, or they may be in the form of personal counseling, academic counseling, career counseling, etc.  Furthermore, OSD Counselors work with students to encourage self-advocacy and promote empowerment. The Counselors also provide resource information, disability-related information, and adaptive technology for students who qualify.</w:t>
      </w:r>
    </w:p>
    <w:p w14:paraId="1B501FF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lastRenderedPageBreak/>
        <w:t>If you feel you have needs for services that the institution provides, please reach out to either Wayne Smith (940) 498-6207 or Yvonne Sandman (940) 668-4321.  Alternative students may stop by Room 170 in Corinth or Room 110 in Gainesville.</w:t>
      </w:r>
    </w:p>
    <w:p w14:paraId="6BE7AA6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CORE CURRICULUM FOUNDATIONAL COMPONENT AREA </w:t>
      </w:r>
      <w:r w:rsidRPr="00114AE1">
        <w:rPr>
          <w:rFonts w:ascii="Times New Roman" w:eastAsia="Times New Roman" w:hAnsi="Times New Roman" w:cs="Times New Roman"/>
          <w:sz w:val="24"/>
          <w:szCs w:val="24"/>
          <w:u w:val="single"/>
        </w:rPr>
        <w:t xml:space="preserve">(For classes in the </w:t>
      </w:r>
      <w:proofErr w:type="gramStart"/>
      <w:r w:rsidRPr="00114AE1">
        <w:rPr>
          <w:rFonts w:ascii="Times New Roman" w:eastAsia="Times New Roman" w:hAnsi="Times New Roman" w:cs="Times New Roman"/>
          <w:sz w:val="24"/>
          <w:szCs w:val="24"/>
          <w:u w:val="single"/>
        </w:rPr>
        <w:t>Core)_</w:t>
      </w:r>
      <w:proofErr w:type="gramEnd"/>
      <w:r w:rsidRPr="00114AE1">
        <w:rPr>
          <w:rFonts w:ascii="Times New Roman" w:eastAsia="Times New Roman" w:hAnsi="Times New Roman" w:cs="Times New Roman"/>
          <w:sz w:val="24"/>
          <w:szCs w:val="24"/>
          <w:u w:val="single"/>
        </w:rPr>
        <w:t>_______</w:t>
      </w:r>
      <w:r w:rsidRPr="00114AE1">
        <w:rPr>
          <w:rFonts w:ascii="Times New Roman" w:eastAsia="Times New Roman" w:hAnsi="Times New Roman" w:cs="Times New Roman"/>
          <w:sz w:val="24"/>
          <w:szCs w:val="24"/>
        </w:rPr>
        <w:t>     </w:t>
      </w:r>
    </w:p>
    <w:p w14:paraId="318264C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7260007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Communication</w:t>
      </w:r>
    </w:p>
    <w:p w14:paraId="67FF234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Mathematics              </w:t>
      </w:r>
    </w:p>
    <w:p w14:paraId="41F96EC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Life and Physical Science</w:t>
      </w:r>
    </w:p>
    <w:p w14:paraId="191B982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Language, Philosophy &amp; Culture</w:t>
      </w:r>
    </w:p>
    <w:p w14:paraId="52A9753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Creative Arts</w:t>
      </w:r>
    </w:p>
    <w:p w14:paraId="4A02F01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American History</w:t>
      </w:r>
    </w:p>
    <w:p w14:paraId="6DC24B4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Government/Political Science</w:t>
      </w:r>
    </w:p>
    <w:p w14:paraId="51CF766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Social and Behavioral Sciences</w:t>
      </w:r>
    </w:p>
    <w:p w14:paraId="1EFD441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Component Area Option</w:t>
      </w:r>
    </w:p>
    <w:p w14:paraId="752968C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50A4F53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p w14:paraId="635FA92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REQUIRED CORE OBJECTIVES </w:t>
      </w:r>
      <w:r w:rsidRPr="00114AE1">
        <w:rPr>
          <w:rFonts w:ascii="Times New Roman" w:eastAsia="Times New Roman" w:hAnsi="Times New Roman" w:cs="Times New Roman"/>
          <w:sz w:val="24"/>
          <w:szCs w:val="24"/>
        </w:rPr>
        <w:t>(For classes in the Core)</w:t>
      </w:r>
    </w:p>
    <w:p w14:paraId="67EA02A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1774C2A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Critical Thinking</w:t>
      </w:r>
    </w:p>
    <w:p w14:paraId="755CF99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Communication</w:t>
      </w:r>
    </w:p>
    <w:p w14:paraId="0ADF8C5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Empirical and Quantitative</w:t>
      </w:r>
    </w:p>
    <w:p w14:paraId="3D17BCE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Teamwork</w:t>
      </w:r>
    </w:p>
    <w:p w14:paraId="52B68E7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Personal Responsibility</w:t>
      </w:r>
    </w:p>
    <w:p w14:paraId="4084F71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Social Responsibility</w:t>
      </w:r>
    </w:p>
    <w:p w14:paraId="480861E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lastRenderedPageBreak/>
        <w:t> </w:t>
      </w:r>
    </w:p>
    <w:p w14:paraId="04A1DE3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COURSE TYPE</w:t>
      </w:r>
    </w:p>
    <w:p w14:paraId="50D706B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           Academic General Education Course (from ACGM but not in NCTC Core)</w:t>
      </w:r>
    </w:p>
    <w:p w14:paraId="6429D520"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o        </w:t>
      </w:r>
      <w:r w:rsidRPr="00114AE1">
        <w:rPr>
          <w:rFonts w:ascii="Times New Roman" w:eastAsia="Times New Roman" w:hAnsi="Times New Roman" w:cs="Times New Roman"/>
          <w:sz w:val="24"/>
          <w:szCs w:val="24"/>
        </w:rPr>
        <w:t>Academic NCTC Core Curriculum Course</w:t>
      </w:r>
    </w:p>
    <w:p w14:paraId="33E2185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xml:space="preserve">X         </w:t>
      </w:r>
      <w:r w:rsidRPr="00114AE1">
        <w:rPr>
          <w:rFonts w:ascii="Times New Roman" w:eastAsia="Times New Roman" w:hAnsi="Times New Roman" w:cs="Times New Roman"/>
          <w:sz w:val="24"/>
          <w:szCs w:val="24"/>
        </w:rPr>
        <w:t>WECM Course</w:t>
      </w:r>
    </w:p>
    <w:p w14:paraId="03CDD5F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0A97572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STUDENT HANDBOOK</w:t>
      </w:r>
    </w:p>
    <w:p w14:paraId="6AF8346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Students are expected to follow all rules and regulations found in the student handbook and published online.</w:t>
      </w:r>
    </w:p>
    <w:p w14:paraId="4EFE880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15B5CBF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ACADEMIC DISHONESTY</w:t>
      </w:r>
    </w:p>
    <w:p w14:paraId="7A5E7E8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Scholastic dishonesty shall include but is not limited to cheating, plagiarism, academic falsification, intellectual property dishonesty, academic dishonesty facilitation, and collusion.  Faculty members may document and bring charges against a student who is engaged in or is suspected to be engaged in academic dishonesty.  See Student Handbook, “Student Rights &amp; Responsibilities: Student Conduct. </w:t>
      </w:r>
    </w:p>
    <w:p w14:paraId="1628B29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3257676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QUESTIONS, CONCERNS, or COMPLAINTS</w:t>
      </w:r>
    </w:p>
    <w:tbl>
      <w:tblPr>
        <w:tblW w:w="9555" w:type="dxa"/>
        <w:tblCellSpacing w:w="15" w:type="dxa"/>
        <w:tblCellMar>
          <w:top w:w="15" w:type="dxa"/>
          <w:left w:w="15" w:type="dxa"/>
          <w:bottom w:w="15" w:type="dxa"/>
          <w:right w:w="15" w:type="dxa"/>
        </w:tblCellMar>
        <w:tblLook w:val="04A0" w:firstRow="1" w:lastRow="0" w:firstColumn="1" w:lastColumn="0" w:noHBand="0" w:noVBand="1"/>
      </w:tblPr>
      <w:tblGrid>
        <w:gridCol w:w="3470"/>
        <w:gridCol w:w="6085"/>
      </w:tblGrid>
      <w:tr w:rsidR="00114AE1" w:rsidRPr="00114AE1" w14:paraId="3A47A2E4" w14:textId="77777777" w:rsidTr="00114AE1">
        <w:trPr>
          <w:tblCellSpacing w:w="15" w:type="dxa"/>
        </w:trPr>
        <w:tc>
          <w:tcPr>
            <w:tcW w:w="3450" w:type="dxa"/>
            <w:vAlign w:val="center"/>
            <w:hideMark/>
          </w:tcPr>
          <w:p w14:paraId="5E27990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Name of Chair/Coordinator:</w:t>
            </w:r>
          </w:p>
        </w:tc>
        <w:tc>
          <w:tcPr>
            <w:tcW w:w="6105" w:type="dxa"/>
            <w:vAlign w:val="center"/>
            <w:hideMark/>
          </w:tcPr>
          <w:p w14:paraId="3025EED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Darrell D Smith</w:t>
            </w:r>
          </w:p>
        </w:tc>
      </w:tr>
      <w:tr w:rsidR="00114AE1" w:rsidRPr="00114AE1" w14:paraId="25F93779" w14:textId="77777777" w:rsidTr="00114AE1">
        <w:trPr>
          <w:tblCellSpacing w:w="15" w:type="dxa"/>
        </w:trPr>
        <w:tc>
          <w:tcPr>
            <w:tcW w:w="3450" w:type="dxa"/>
            <w:vAlign w:val="center"/>
            <w:hideMark/>
          </w:tcPr>
          <w:p w14:paraId="6940CBE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Office Location:</w:t>
            </w:r>
          </w:p>
        </w:tc>
        <w:tc>
          <w:tcPr>
            <w:tcW w:w="6105" w:type="dxa"/>
            <w:vAlign w:val="center"/>
            <w:hideMark/>
          </w:tcPr>
          <w:p w14:paraId="75DC781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Gainesville CTC 2110</w:t>
            </w:r>
          </w:p>
        </w:tc>
      </w:tr>
      <w:tr w:rsidR="00114AE1" w:rsidRPr="00114AE1" w14:paraId="6F92C097" w14:textId="77777777" w:rsidTr="00114AE1">
        <w:trPr>
          <w:tblCellSpacing w:w="15" w:type="dxa"/>
        </w:trPr>
        <w:tc>
          <w:tcPr>
            <w:tcW w:w="3450" w:type="dxa"/>
            <w:vAlign w:val="center"/>
            <w:hideMark/>
          </w:tcPr>
          <w:p w14:paraId="64D1DA5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Telephone Number:</w:t>
            </w:r>
          </w:p>
        </w:tc>
        <w:tc>
          <w:tcPr>
            <w:tcW w:w="6105" w:type="dxa"/>
            <w:vAlign w:val="center"/>
            <w:hideMark/>
          </w:tcPr>
          <w:p w14:paraId="61B172E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940-668-7731 x4426</w:t>
            </w:r>
          </w:p>
        </w:tc>
      </w:tr>
      <w:tr w:rsidR="00114AE1" w:rsidRPr="00114AE1" w14:paraId="77D7EF7D" w14:textId="77777777" w:rsidTr="00114AE1">
        <w:trPr>
          <w:tblCellSpacing w:w="15" w:type="dxa"/>
        </w:trPr>
        <w:tc>
          <w:tcPr>
            <w:tcW w:w="3450" w:type="dxa"/>
            <w:vAlign w:val="center"/>
            <w:hideMark/>
          </w:tcPr>
          <w:p w14:paraId="6BF3608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E-mail Address:</w:t>
            </w:r>
          </w:p>
        </w:tc>
        <w:tc>
          <w:tcPr>
            <w:tcW w:w="6105" w:type="dxa"/>
            <w:vAlign w:val="center"/>
            <w:hideMark/>
          </w:tcPr>
          <w:p w14:paraId="72CB2F0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ddsmith@nctc.edu</w:t>
            </w:r>
          </w:p>
        </w:tc>
      </w:tr>
      <w:tr w:rsidR="00114AE1" w:rsidRPr="00114AE1" w14:paraId="46EF9983" w14:textId="77777777" w:rsidTr="00114AE1">
        <w:trPr>
          <w:tblCellSpacing w:w="15" w:type="dxa"/>
        </w:trPr>
        <w:tc>
          <w:tcPr>
            <w:tcW w:w="3450" w:type="dxa"/>
            <w:vAlign w:val="center"/>
            <w:hideMark/>
          </w:tcPr>
          <w:p w14:paraId="320B876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Name of Instructional Dean:</w:t>
            </w:r>
          </w:p>
        </w:tc>
        <w:tc>
          <w:tcPr>
            <w:tcW w:w="6105" w:type="dxa"/>
            <w:vAlign w:val="center"/>
            <w:hideMark/>
          </w:tcPr>
          <w:p w14:paraId="7F56FB3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Debbie Huffman</w:t>
            </w:r>
          </w:p>
        </w:tc>
      </w:tr>
      <w:tr w:rsidR="00114AE1" w:rsidRPr="00114AE1" w14:paraId="3754DCA3" w14:textId="77777777" w:rsidTr="00114AE1">
        <w:trPr>
          <w:tblCellSpacing w:w="15" w:type="dxa"/>
        </w:trPr>
        <w:tc>
          <w:tcPr>
            <w:tcW w:w="3450" w:type="dxa"/>
            <w:vAlign w:val="center"/>
            <w:hideMark/>
          </w:tcPr>
          <w:p w14:paraId="70E1033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Office Location:</w:t>
            </w:r>
          </w:p>
        </w:tc>
        <w:tc>
          <w:tcPr>
            <w:tcW w:w="6105" w:type="dxa"/>
            <w:vAlign w:val="center"/>
            <w:hideMark/>
          </w:tcPr>
          <w:p w14:paraId="03463466"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Gainesville CTC 2106</w:t>
            </w:r>
          </w:p>
        </w:tc>
      </w:tr>
      <w:tr w:rsidR="00114AE1" w:rsidRPr="00114AE1" w14:paraId="024A0C03" w14:textId="77777777" w:rsidTr="00114AE1">
        <w:trPr>
          <w:tblCellSpacing w:w="15" w:type="dxa"/>
        </w:trPr>
        <w:tc>
          <w:tcPr>
            <w:tcW w:w="3450" w:type="dxa"/>
            <w:vAlign w:val="center"/>
            <w:hideMark/>
          </w:tcPr>
          <w:p w14:paraId="4DA119C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Telephone Number:</w:t>
            </w:r>
          </w:p>
        </w:tc>
        <w:tc>
          <w:tcPr>
            <w:tcW w:w="6105" w:type="dxa"/>
            <w:vAlign w:val="center"/>
            <w:hideMark/>
          </w:tcPr>
          <w:p w14:paraId="3867D458"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940-668-3357</w:t>
            </w:r>
          </w:p>
        </w:tc>
      </w:tr>
      <w:tr w:rsidR="00114AE1" w:rsidRPr="00114AE1" w14:paraId="02DECAC9" w14:textId="77777777" w:rsidTr="00114AE1">
        <w:trPr>
          <w:tblCellSpacing w:w="15" w:type="dxa"/>
        </w:trPr>
        <w:tc>
          <w:tcPr>
            <w:tcW w:w="3450" w:type="dxa"/>
            <w:vAlign w:val="center"/>
            <w:hideMark/>
          </w:tcPr>
          <w:p w14:paraId="6DBB92F9"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E-mail Address:</w:t>
            </w:r>
          </w:p>
        </w:tc>
        <w:tc>
          <w:tcPr>
            <w:tcW w:w="6105" w:type="dxa"/>
            <w:vAlign w:val="center"/>
            <w:hideMark/>
          </w:tcPr>
          <w:p w14:paraId="50024A07"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dhuffman@nctc.edu</w:t>
            </w:r>
          </w:p>
        </w:tc>
      </w:tr>
    </w:tbl>
    <w:p w14:paraId="3816252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 </w:t>
      </w:r>
    </w:p>
    <w:p w14:paraId="449B785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COVID-19 Specific Syllabi Statements Fall 2021</w:t>
      </w:r>
    </w:p>
    <w:p w14:paraId="1B63D302"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lastRenderedPageBreak/>
        <w:t> </w:t>
      </w:r>
    </w:p>
    <w:p w14:paraId="5FA2B8CF"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Syllabi statement regarding potential Conversion of Onsite Classes to Online/Remote Format:</w:t>
      </w:r>
      <w:r w:rsidRPr="00114AE1">
        <w:rPr>
          <w:rFonts w:ascii="Times New Roman" w:eastAsia="Times New Roman" w:hAnsi="Times New Roman" w:cs="Times New Roman"/>
          <w:sz w:val="24"/>
          <w:szCs w:val="24"/>
        </w:rPr>
        <w:t xml:space="preserve"> North Central Texas College students should be aware that in the event of a college closure due to COVID-19 or other health-related crisis, onsite classes will be converted to an online/remote format. Students should plan ahead to ensure they have access to the computer equipment (either PC, MAC, or tablet), webcam, and internet connectivity to continue their classes in an online/remote format. Please read all your official North Central Texas College student emails as the transition from onsite to online/remote might require a reorganization in your personal situation. Students will be granted a 72-hour transition and grace period. Online classes will continue as scheduled without disruption. Contact your Instructor as the situation arises. These policies and procedures were updated on July 27, 2021, and are subject to change as conditions change.</w:t>
      </w:r>
    </w:p>
    <w:p w14:paraId="0098C92D"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006A6D03"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Syllabi Statement Regarding Face Coverings:</w:t>
      </w:r>
      <w:r w:rsidRPr="00114AE1">
        <w:rPr>
          <w:rFonts w:ascii="Times New Roman" w:eastAsia="Times New Roman" w:hAnsi="Times New Roman" w:cs="Times New Roman"/>
          <w:sz w:val="24"/>
          <w:szCs w:val="24"/>
        </w:rPr>
        <w:t xml:space="preserve"> Per the North Central Texas College guidance on face coverings on campus, in the instructional setting, faculty, and students are not required to wear face coverings, such as masks or face shields. In May, Texas Governor Gregg Abbott released an Executive Order prohibiting Government entities from mandating the use of masks. As a political subdivision of the State of Texas, NCTC will follow the Governor’s Executive Order for Government entities and effective immediately NCTC is no longer mandating the use of masks while on campus. This order does not mean that you cannot choose to wear a mask, rather it is no longer allowed to be mandated. These policies and procedures were updated on May 19, 2021, and are subject to change.</w:t>
      </w:r>
    </w:p>
    <w:p w14:paraId="0DE4BF45"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1B8A7B5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b/>
          <w:bCs/>
          <w:sz w:val="24"/>
          <w:szCs w:val="24"/>
        </w:rPr>
        <w:t>Return to Standard Attendance Protocol for Face-to-Face Meetings:</w:t>
      </w:r>
      <w:r w:rsidRPr="00114AE1">
        <w:rPr>
          <w:rFonts w:ascii="Times New Roman" w:eastAsia="Times New Roman" w:hAnsi="Times New Roman" w:cs="Times New Roman"/>
          <w:sz w:val="24"/>
          <w:szCs w:val="24"/>
        </w:rPr>
        <w:t xml:space="preserve"> In spring 2020, we faced an unprecedented situation in which all of us had to be flexible and make prudent decisions in the best interest of our families, our campus, and our community. In light of this, North Central Texas College is temporarily establishing the requirement that faculty </w:t>
      </w:r>
      <w:r w:rsidRPr="00114AE1">
        <w:rPr>
          <w:rFonts w:ascii="Times New Roman" w:eastAsia="Times New Roman" w:hAnsi="Times New Roman" w:cs="Times New Roman"/>
          <w:sz w:val="24"/>
          <w:szCs w:val="24"/>
          <w:u w:val="single"/>
        </w:rPr>
        <w:t>keep records of student attendance for face-to-face course meetings as well as a documented seating chart</w:t>
      </w:r>
      <w:r w:rsidRPr="00114AE1">
        <w:rPr>
          <w:rFonts w:ascii="Times New Roman" w:eastAsia="Times New Roman" w:hAnsi="Times New Roman" w:cs="Times New Roman"/>
          <w:sz w:val="24"/>
          <w:szCs w:val="24"/>
        </w:rPr>
        <w:t>. In addition, students who are sick or need to quarantine should not attend classes. Students will not be required to provide formal documentation from a health care provider and will not be penalized for COVID-19 related absences when proper notification to campus health officials is made in accordance with the guidelines stated below.</w:t>
      </w:r>
    </w:p>
    <w:p w14:paraId="2AAB804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1066068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Faculty will:</w:t>
      </w:r>
    </w:p>
    <w:p w14:paraId="3515C84B"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1FB1B383" w14:textId="77777777" w:rsidR="00114AE1" w:rsidRPr="00114AE1" w:rsidRDefault="00114AE1" w:rsidP="00114A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Notify students about important course information and delivery changes through Canvas and campus email.</w:t>
      </w:r>
    </w:p>
    <w:p w14:paraId="7F4064A4"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lastRenderedPageBreak/>
        <w:t> </w:t>
      </w:r>
    </w:p>
    <w:p w14:paraId="6461EB0A"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Students should:</w:t>
      </w:r>
    </w:p>
    <w:p w14:paraId="1B82BFD1"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Provide notification to campus officials if they have tested positive for COVID-19 or have to quarantine so we can confirm reported absence with instructors, monitor, and assist the campus community.</w:t>
      </w:r>
    </w:p>
    <w:p w14:paraId="02057EF6"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Notify instructors in advance of the absence.</w:t>
      </w:r>
    </w:p>
    <w:p w14:paraId="27E4422A"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xml:space="preserve">Connect with that class through </w:t>
      </w:r>
      <w:proofErr w:type="spellStart"/>
      <w:r w:rsidRPr="00114AE1">
        <w:rPr>
          <w:rFonts w:ascii="Times New Roman" w:eastAsia="Times New Roman" w:hAnsi="Times New Roman" w:cs="Times New Roman"/>
          <w:sz w:val="24"/>
          <w:szCs w:val="24"/>
        </w:rPr>
        <w:t>Webex</w:t>
      </w:r>
      <w:proofErr w:type="spellEnd"/>
      <w:r w:rsidRPr="00114AE1">
        <w:rPr>
          <w:rFonts w:ascii="Times New Roman" w:eastAsia="Times New Roman" w:hAnsi="Times New Roman" w:cs="Times New Roman"/>
          <w:sz w:val="24"/>
          <w:szCs w:val="24"/>
        </w:rPr>
        <w:t xml:space="preserve"> if the class session is being transmitted in a hybrid fashion.</w:t>
      </w:r>
    </w:p>
    <w:p w14:paraId="7ACB11D5"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Keep up with and/or makeup missed classwork or assignments.</w:t>
      </w:r>
    </w:p>
    <w:p w14:paraId="5B7821A5"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Submit assignments digitally through Canvas or other means as announced by your instructor.</w:t>
      </w:r>
    </w:p>
    <w:p w14:paraId="2AAFAE27"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Work with their instructors to reschedule exams, labs, and other critical academic activities described in the course syllabus.</w:t>
      </w:r>
    </w:p>
    <w:p w14:paraId="30B8E7A2" w14:textId="77777777" w:rsidR="00114AE1" w:rsidRPr="00114AE1" w:rsidRDefault="00114AE1" w:rsidP="00114A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Check Canvas and campus email daily to receive important announcements pertaining to the course.</w:t>
      </w:r>
    </w:p>
    <w:p w14:paraId="409B070C"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During the fall 2021 semester, faculty with face-to-face meetings will establish assigned seating/work stations to facilitate roll-taking, and, if necessary, contact tracing. Additionally, we ask all members of the College community to be attentive to their health, and safeguard others, by following the CDC’s guideline to “stay home when you are sick.” You should stay home if you have symptoms. More information on what to do if you are sick is available at the CDC’s website.</w:t>
      </w:r>
    </w:p>
    <w:p w14:paraId="166A1EFE"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xml:space="preserve">Additional NCTC information is available at </w:t>
      </w:r>
      <w:hyperlink r:id="rId5" w:history="1">
        <w:r w:rsidRPr="00114AE1">
          <w:rPr>
            <w:rFonts w:ascii="Times New Roman" w:eastAsia="Times New Roman" w:hAnsi="Times New Roman" w:cs="Times New Roman"/>
            <w:color w:val="0000FF"/>
            <w:sz w:val="24"/>
            <w:szCs w:val="24"/>
            <w:u w:val="single"/>
          </w:rPr>
          <w:t>http://www.nctc.edu/coronavirus/index.html</w:t>
        </w:r>
      </w:hyperlink>
    </w:p>
    <w:p w14:paraId="0033C2A1" w14:textId="77777777" w:rsidR="00114AE1" w:rsidRPr="00114AE1" w:rsidRDefault="00114AE1" w:rsidP="00114AE1">
      <w:pPr>
        <w:spacing w:before="100" w:beforeAutospacing="1" w:after="100" w:afterAutospacing="1" w:line="240" w:lineRule="auto"/>
        <w:rPr>
          <w:rFonts w:ascii="Times New Roman" w:eastAsia="Times New Roman" w:hAnsi="Times New Roman" w:cs="Times New Roman"/>
          <w:sz w:val="24"/>
          <w:szCs w:val="24"/>
        </w:rPr>
      </w:pPr>
      <w:r w:rsidRPr="00114AE1">
        <w:rPr>
          <w:rFonts w:ascii="Times New Roman" w:eastAsia="Times New Roman" w:hAnsi="Times New Roman" w:cs="Times New Roman"/>
          <w:sz w:val="24"/>
          <w:szCs w:val="24"/>
        </w:rPr>
        <w:t> </w:t>
      </w:r>
    </w:p>
    <w:p w14:paraId="45E58097" w14:textId="77777777" w:rsidR="00413C3F" w:rsidRDefault="00413C3F">
      <w:bookmarkStart w:id="0" w:name="_GoBack"/>
      <w:bookmarkEnd w:id="0"/>
    </w:p>
    <w:sectPr w:rsidR="00413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963BE"/>
    <w:multiLevelType w:val="multilevel"/>
    <w:tmpl w:val="840A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170484"/>
    <w:multiLevelType w:val="multilevel"/>
    <w:tmpl w:val="BDC6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50"/>
    <w:rsid w:val="00114AE1"/>
    <w:rsid w:val="00413C3F"/>
    <w:rsid w:val="0082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459ED-CDE4-42A6-AF9B-51D34008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2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tc.edu/coronaviru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1984</Words>
  <Characters>11315</Characters>
  <Application>Microsoft Office Word</Application>
  <DocSecurity>0</DocSecurity>
  <Lines>94</Lines>
  <Paragraphs>26</Paragraphs>
  <ScaleCrop>false</ScaleCrop>
  <Company>Symanetc</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Aguirre</dc:creator>
  <cp:keywords/>
  <dc:description/>
  <cp:lastModifiedBy>Mario Aguirre</cp:lastModifiedBy>
  <cp:revision>2</cp:revision>
  <dcterms:created xsi:type="dcterms:W3CDTF">2022-10-19T14:05:00Z</dcterms:created>
  <dcterms:modified xsi:type="dcterms:W3CDTF">2022-10-19T14:06:00Z</dcterms:modified>
</cp:coreProperties>
</file>