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BFBF" w14:textId="688A97C2" w:rsidR="00623594" w:rsidRPr="003E77DB" w:rsidRDefault="00B94464" w:rsidP="00803B8A">
      <w:pPr>
        <w:pStyle w:val="Heading1"/>
        <w:jc w:val="center"/>
        <w:rPr>
          <w:rFonts w:ascii="Calibri" w:hAnsi="Calibri" w:cs="Calibri"/>
        </w:rPr>
      </w:pPr>
      <w:bookmarkStart w:id="0" w:name="_GoBack"/>
      <w:bookmarkEnd w:id="0"/>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3E0620" w:rsidRDefault="00B94464" w:rsidP="003837DB">
      <w:pPr>
        <w:jc w:val="both"/>
        <w:rPr>
          <w:rFonts w:ascii="Calibri" w:hAnsi="Calibri"/>
          <w:b/>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755CBA61" w14:textId="55D4B065" w:rsidR="002B5AF8" w:rsidRPr="004C3CBC" w:rsidRDefault="00D41E66" w:rsidP="00D519BA">
      <w:pPr>
        <w:jc w:val="both"/>
        <w:rPr>
          <w:rFonts w:ascii="Calibri" w:hAnsi="Calibri"/>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4C3CBC">
        <w:rPr>
          <w:rFonts w:ascii="Calibri" w:hAnsi="Calibri"/>
        </w:rPr>
        <w:t xml:space="preserve">  </w:t>
      </w:r>
      <w:r w:rsidR="00FA2648" w:rsidRPr="00FA2648">
        <w:rPr>
          <w:rFonts w:ascii="Calibri" w:hAnsi="Calibri"/>
        </w:rPr>
        <w:t>N</w:t>
      </w:r>
      <w:r w:rsidR="00C52CC0">
        <w:rPr>
          <w:rFonts w:ascii="Calibri" w:hAnsi="Calibri"/>
        </w:rPr>
        <w:t>on</w:t>
      </w:r>
      <w:r w:rsidR="00FA2648" w:rsidRPr="00FA2648">
        <w:rPr>
          <w:rFonts w:ascii="Calibri" w:hAnsi="Calibri"/>
        </w:rPr>
        <w:t>-</w:t>
      </w:r>
      <w:r w:rsidR="00C52CC0">
        <w:rPr>
          <w:rFonts w:ascii="Calibri" w:hAnsi="Calibri"/>
        </w:rPr>
        <w:t>course</w:t>
      </w:r>
      <w:r w:rsidR="00FA2648" w:rsidRPr="00FA2648">
        <w:rPr>
          <w:rFonts w:ascii="Calibri" w:hAnsi="Calibri"/>
        </w:rPr>
        <w:t xml:space="preserve"> B</w:t>
      </w:r>
      <w:r w:rsidR="00C52CC0">
        <w:rPr>
          <w:rFonts w:ascii="Calibri" w:hAnsi="Calibri"/>
        </w:rPr>
        <w:t>ased</w:t>
      </w:r>
      <w:r w:rsidR="00FA2648" w:rsidRPr="00FA2648">
        <w:rPr>
          <w:rFonts w:ascii="Calibri" w:hAnsi="Calibri"/>
        </w:rPr>
        <w:t xml:space="preserve"> I</w:t>
      </w:r>
      <w:r w:rsidR="00C52CC0">
        <w:rPr>
          <w:rFonts w:ascii="Calibri" w:hAnsi="Calibri"/>
        </w:rPr>
        <w:t>ntervention for</w:t>
      </w:r>
      <w:r w:rsidR="00FA2648" w:rsidRPr="00FA2648">
        <w:rPr>
          <w:rFonts w:ascii="Calibri" w:hAnsi="Calibri"/>
        </w:rPr>
        <w:t xml:space="preserve"> M</w:t>
      </w:r>
      <w:r w:rsidR="00C52CC0">
        <w:rPr>
          <w:rFonts w:ascii="Calibri" w:hAnsi="Calibri"/>
        </w:rPr>
        <w:t>athematics</w:t>
      </w:r>
    </w:p>
    <w:p w14:paraId="01670E42" w14:textId="6F21C842" w:rsidR="00D41E66" w:rsidRPr="004C3CBC" w:rsidRDefault="00D41E66" w:rsidP="003837DB">
      <w:pPr>
        <w:jc w:val="both"/>
        <w:rPr>
          <w:rFonts w:ascii="Calibri" w:hAnsi="Calibri"/>
        </w:rPr>
      </w:pPr>
      <w:r w:rsidRPr="005421E9">
        <w:rPr>
          <w:rFonts w:ascii="Calibri" w:hAnsi="Calibri"/>
          <w:b/>
        </w:rPr>
        <w:t>Co</w:t>
      </w:r>
      <w:r w:rsidR="00C52CC0">
        <w:rPr>
          <w:rFonts w:ascii="Calibri" w:hAnsi="Calibri"/>
          <w:b/>
        </w:rPr>
        <w:t>u</w:t>
      </w:r>
      <w:r w:rsidRPr="005421E9">
        <w:rPr>
          <w:rFonts w:ascii="Calibri" w:hAnsi="Calibri"/>
          <w:b/>
        </w:rPr>
        <w:t xml:space="preserve">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4C3CBC">
        <w:rPr>
          <w:rFonts w:ascii="Calibri" w:hAnsi="Calibri"/>
        </w:rPr>
        <w:t xml:space="preserve">  </w:t>
      </w:r>
      <w:r w:rsidR="009D141F">
        <w:rPr>
          <w:rFonts w:ascii="Calibri" w:hAnsi="Calibri"/>
        </w:rPr>
        <w:t xml:space="preserve">NCBM 0214 </w:t>
      </w:r>
      <w:r w:rsidR="002B42E0">
        <w:rPr>
          <w:rFonts w:ascii="Calibri" w:hAnsi="Calibri"/>
        </w:rPr>
        <w:t>0</w:t>
      </w:r>
      <w:r w:rsidR="002B42E0" w:rsidRPr="002B42E0">
        <w:rPr>
          <w:rFonts w:ascii="Calibri" w:hAnsi="Calibri"/>
        </w:rPr>
        <w:t>418</w:t>
      </w:r>
    </w:p>
    <w:p w14:paraId="699AA68F" w14:textId="4C7DED46" w:rsidR="00D41E66" w:rsidRPr="006361B1" w:rsidRDefault="00D41E66" w:rsidP="003837DB">
      <w:pPr>
        <w:jc w:val="both"/>
        <w:rPr>
          <w:rFonts w:ascii="Calibri" w:hAnsi="Calibri"/>
        </w:rPr>
      </w:pPr>
      <w:r w:rsidRPr="005421E9">
        <w:rPr>
          <w:rFonts w:ascii="Calibri" w:hAnsi="Calibri"/>
          <w:b/>
        </w:rPr>
        <w:t>Semester/Year of course:</w:t>
      </w:r>
      <w:r w:rsidR="006361B1">
        <w:rPr>
          <w:rFonts w:ascii="Calibri" w:hAnsi="Calibri"/>
          <w:b/>
        </w:rPr>
        <w:t xml:space="preserve">  </w:t>
      </w:r>
      <w:r w:rsidR="009A4C92">
        <w:rPr>
          <w:rFonts w:ascii="Calibri" w:hAnsi="Calibri"/>
        </w:rPr>
        <w:t>Fall</w:t>
      </w:r>
      <w:r w:rsidR="006361B1">
        <w:rPr>
          <w:rFonts w:ascii="Calibri" w:hAnsi="Calibri"/>
        </w:rPr>
        <w:t xml:space="preserve"> 202</w:t>
      </w:r>
      <w:r w:rsidR="009D1841">
        <w:rPr>
          <w:rFonts w:ascii="Calibri" w:hAnsi="Calibri"/>
        </w:rPr>
        <w:t>3</w:t>
      </w:r>
    </w:p>
    <w:p w14:paraId="3C3CAE1C" w14:textId="185A8802" w:rsidR="00A50AC8" w:rsidRPr="002B42E0" w:rsidRDefault="00845DD5" w:rsidP="003837DB">
      <w:pPr>
        <w:jc w:val="both"/>
        <w:rPr>
          <w:rFonts w:ascii="Calibri" w:hAnsi="Calibri"/>
        </w:rPr>
      </w:pPr>
      <w:r>
        <w:rPr>
          <w:rFonts w:ascii="Calibri" w:hAnsi="Calibri"/>
          <w:b/>
        </w:rPr>
        <w:t xml:space="preserve">Semester </w:t>
      </w:r>
      <w:r w:rsidR="00B409F7">
        <w:rPr>
          <w:rFonts w:ascii="Calibri" w:hAnsi="Calibri"/>
          <w:b/>
        </w:rPr>
        <w:t>s</w:t>
      </w:r>
      <w:r>
        <w:rPr>
          <w:rFonts w:ascii="Calibri" w:hAnsi="Calibri"/>
          <w:b/>
        </w:rPr>
        <w:t>t</w:t>
      </w:r>
      <w:r w:rsidRPr="002B42E0">
        <w:rPr>
          <w:rFonts w:ascii="Calibri" w:hAnsi="Calibri"/>
          <w:b/>
        </w:rPr>
        <w:t xml:space="preserve">art and </w:t>
      </w:r>
      <w:r w:rsidR="00B409F7" w:rsidRPr="002B42E0">
        <w:rPr>
          <w:rFonts w:ascii="Calibri" w:hAnsi="Calibri"/>
          <w:b/>
        </w:rPr>
        <w:t>e</w:t>
      </w:r>
      <w:r w:rsidRPr="002B42E0">
        <w:rPr>
          <w:rFonts w:ascii="Calibri" w:hAnsi="Calibri"/>
          <w:b/>
        </w:rPr>
        <w:t>nd dates:</w:t>
      </w:r>
      <w:r w:rsidR="006361B1" w:rsidRPr="002B42E0">
        <w:rPr>
          <w:rFonts w:ascii="Calibri" w:hAnsi="Calibri"/>
        </w:rPr>
        <w:t xml:space="preserve"> </w:t>
      </w:r>
      <w:r w:rsidR="009A4C92" w:rsidRPr="002B42E0">
        <w:rPr>
          <w:rFonts w:ascii="Calibri" w:hAnsi="Calibri"/>
        </w:rPr>
        <w:t>8</w:t>
      </w:r>
      <w:r w:rsidR="00541AC6" w:rsidRPr="002B42E0">
        <w:rPr>
          <w:rFonts w:ascii="Calibri" w:hAnsi="Calibri"/>
        </w:rPr>
        <w:t>/</w:t>
      </w:r>
      <w:r w:rsidR="009A4C92" w:rsidRPr="002B42E0">
        <w:rPr>
          <w:rFonts w:ascii="Calibri" w:hAnsi="Calibri"/>
        </w:rPr>
        <w:t>28</w:t>
      </w:r>
      <w:r w:rsidR="00541AC6" w:rsidRPr="002B42E0">
        <w:rPr>
          <w:rFonts w:ascii="Calibri" w:hAnsi="Calibri"/>
        </w:rPr>
        <w:t xml:space="preserve">/2023 – </w:t>
      </w:r>
      <w:r w:rsidR="009A4C92" w:rsidRPr="002B42E0">
        <w:rPr>
          <w:rFonts w:ascii="Calibri" w:hAnsi="Calibri"/>
        </w:rPr>
        <w:t>12</w:t>
      </w:r>
      <w:r w:rsidR="00541AC6" w:rsidRPr="002B42E0">
        <w:rPr>
          <w:rFonts w:ascii="Calibri" w:hAnsi="Calibri"/>
        </w:rPr>
        <w:t>/1</w:t>
      </w:r>
      <w:r w:rsidR="009A4C92" w:rsidRPr="002B42E0">
        <w:rPr>
          <w:rFonts w:ascii="Calibri" w:hAnsi="Calibri"/>
        </w:rPr>
        <w:t>6</w:t>
      </w:r>
      <w:r w:rsidR="00541AC6" w:rsidRPr="002B42E0">
        <w:rPr>
          <w:rFonts w:ascii="Calibri" w:hAnsi="Calibri"/>
        </w:rPr>
        <w:t>/2023</w:t>
      </w:r>
    </w:p>
    <w:p w14:paraId="7E935E79" w14:textId="7E0C7A44" w:rsidR="00D41E66" w:rsidRPr="002B42E0" w:rsidRDefault="003C72EE" w:rsidP="003837DB">
      <w:pPr>
        <w:jc w:val="both"/>
        <w:rPr>
          <w:rFonts w:ascii="Calibri" w:hAnsi="Calibri"/>
          <w:b/>
        </w:rPr>
      </w:pPr>
      <w:r w:rsidRPr="002B42E0">
        <w:rPr>
          <w:rFonts w:ascii="Calibri" w:hAnsi="Calibri"/>
          <w:b/>
        </w:rPr>
        <w:t>M</w:t>
      </w:r>
      <w:r w:rsidR="00D41E66" w:rsidRPr="002B42E0">
        <w:rPr>
          <w:rFonts w:ascii="Calibri" w:hAnsi="Calibri"/>
          <w:b/>
        </w:rPr>
        <w:t>odality</w:t>
      </w:r>
      <w:r w:rsidR="006361B1" w:rsidRPr="002B42E0">
        <w:rPr>
          <w:rFonts w:ascii="Calibri" w:hAnsi="Calibri"/>
          <w:b/>
        </w:rPr>
        <w:t>:</w:t>
      </w:r>
      <w:r w:rsidR="00845DD5" w:rsidRPr="002B42E0">
        <w:rPr>
          <w:rFonts w:ascii="Calibri" w:hAnsi="Calibri"/>
          <w:b/>
        </w:rPr>
        <w:t xml:space="preserve"> </w:t>
      </w:r>
      <w:r w:rsidR="006361B1" w:rsidRPr="002B42E0">
        <w:rPr>
          <w:rFonts w:ascii="Calibri" w:hAnsi="Calibri"/>
          <w:b/>
        </w:rPr>
        <w:t xml:space="preserve"> </w:t>
      </w:r>
      <w:r w:rsidR="00845DD5" w:rsidRPr="002B42E0">
        <w:rPr>
          <w:rFonts w:ascii="Calibri" w:hAnsi="Calibri"/>
        </w:rPr>
        <w:t>Face to face</w:t>
      </w:r>
      <w:r w:rsidR="006361B1" w:rsidRPr="002B42E0">
        <w:rPr>
          <w:rFonts w:ascii="Calibri" w:hAnsi="Calibri"/>
        </w:rPr>
        <w:t xml:space="preserve"> </w:t>
      </w:r>
    </w:p>
    <w:p w14:paraId="4EA9E779" w14:textId="06990AAC" w:rsidR="009D141F" w:rsidRPr="002B42E0" w:rsidRDefault="00D41E66" w:rsidP="003837DB">
      <w:pPr>
        <w:jc w:val="both"/>
        <w:rPr>
          <w:rFonts w:ascii="Calibri" w:hAnsi="Calibri"/>
          <w:b/>
        </w:rPr>
      </w:pPr>
      <w:r w:rsidRPr="002B42E0">
        <w:rPr>
          <w:rFonts w:ascii="Calibri" w:hAnsi="Calibri"/>
          <w:b/>
        </w:rPr>
        <w:t xml:space="preserve">Class </w:t>
      </w:r>
      <w:r w:rsidR="00432D93" w:rsidRPr="002B42E0">
        <w:rPr>
          <w:rFonts w:ascii="Calibri" w:hAnsi="Calibri"/>
          <w:b/>
        </w:rPr>
        <w:t>m</w:t>
      </w:r>
      <w:r w:rsidRPr="002B42E0">
        <w:rPr>
          <w:rFonts w:ascii="Calibri" w:hAnsi="Calibri"/>
          <w:b/>
        </w:rPr>
        <w:t xml:space="preserve">eeting </w:t>
      </w:r>
      <w:r w:rsidR="00764C91" w:rsidRPr="002B42E0">
        <w:rPr>
          <w:rFonts w:ascii="Calibri" w:hAnsi="Calibri"/>
          <w:b/>
        </w:rPr>
        <w:t xml:space="preserve">location, </w:t>
      </w:r>
      <w:r w:rsidRPr="002B42E0">
        <w:rPr>
          <w:rFonts w:ascii="Calibri" w:hAnsi="Calibri"/>
          <w:b/>
        </w:rPr>
        <w:t>days</w:t>
      </w:r>
      <w:r w:rsidR="00764C91" w:rsidRPr="002B42E0">
        <w:rPr>
          <w:rFonts w:ascii="Calibri" w:hAnsi="Calibri"/>
          <w:b/>
        </w:rPr>
        <w:t>,</w:t>
      </w:r>
      <w:r w:rsidRPr="002B42E0">
        <w:rPr>
          <w:rFonts w:ascii="Calibri" w:hAnsi="Calibri"/>
          <w:b/>
        </w:rPr>
        <w:t xml:space="preserve"> and times:</w:t>
      </w:r>
      <w:r w:rsidR="002B42E0" w:rsidRPr="002B42E0">
        <w:rPr>
          <w:rFonts w:ascii="Calibri" w:hAnsi="Calibri"/>
          <w:b/>
        </w:rPr>
        <w:t xml:space="preserve"> Room 210, Tuesday/Thursday, 2:00 4:20 pm</w:t>
      </w:r>
    </w:p>
    <w:p w14:paraId="6233398A" w14:textId="3F7B1001" w:rsidR="00432D93" w:rsidRPr="009D141F" w:rsidRDefault="009D141F" w:rsidP="00432D93">
      <w:pPr>
        <w:jc w:val="both"/>
        <w:rPr>
          <w:rFonts w:ascii="Calibri" w:hAnsi="Calibri"/>
        </w:rPr>
      </w:pPr>
      <w:r w:rsidRPr="002B42E0">
        <w:rPr>
          <w:rFonts w:ascii="Calibri" w:hAnsi="Calibri"/>
          <w:b/>
        </w:rPr>
        <w:t>MATH</w:t>
      </w:r>
      <w:r w:rsidR="00BE781D" w:rsidRPr="002B42E0">
        <w:rPr>
          <w:rFonts w:ascii="Calibri" w:hAnsi="Calibri"/>
          <w:b/>
        </w:rPr>
        <w:t xml:space="preserve"> course</w:t>
      </w:r>
      <w:r w:rsidR="00432D93" w:rsidRPr="002B42E0">
        <w:rPr>
          <w:rFonts w:ascii="Calibri" w:hAnsi="Calibri"/>
          <w:b/>
        </w:rPr>
        <w:t>:</w:t>
      </w:r>
      <w:r w:rsidRPr="002B42E0">
        <w:rPr>
          <w:rFonts w:ascii="Calibri" w:hAnsi="Calibri"/>
        </w:rPr>
        <w:t xml:space="preserve">  MATH 1314 0</w:t>
      </w:r>
      <w:r w:rsidR="002B42E0" w:rsidRPr="002B42E0">
        <w:rPr>
          <w:rFonts w:ascii="Calibri" w:hAnsi="Calibri"/>
        </w:rPr>
        <w:t>418</w:t>
      </w:r>
    </w:p>
    <w:p w14:paraId="616C1A08" w14:textId="7E5D3EFF" w:rsidR="00764C91" w:rsidRDefault="00764C91" w:rsidP="00764C91">
      <w:pPr>
        <w:jc w:val="both"/>
        <w:rPr>
          <w:rFonts w:ascii="Calibri" w:hAnsi="Calibri"/>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361B1">
        <w:rPr>
          <w:rFonts w:ascii="Calibri" w:hAnsi="Calibri"/>
        </w:rPr>
        <w:t xml:space="preserve">  </w:t>
      </w:r>
      <w:r w:rsidR="003F7E53">
        <w:rPr>
          <w:rFonts w:ascii="Calibri" w:hAnsi="Calibri"/>
        </w:rPr>
        <w:t xml:space="preserve">2 (Lecture hours: </w:t>
      </w:r>
      <w:r w:rsidR="009D141F">
        <w:rPr>
          <w:rFonts w:ascii="Calibri" w:hAnsi="Calibri"/>
        </w:rPr>
        <w:t>32</w:t>
      </w:r>
      <w:r w:rsidR="003F7E53">
        <w:rPr>
          <w:rFonts w:ascii="Calibri" w:hAnsi="Calibri"/>
        </w:rPr>
        <w:t>)</w:t>
      </w:r>
    </w:p>
    <w:p w14:paraId="623DFD77" w14:textId="77777777" w:rsidR="00A50AC8" w:rsidRPr="006361B1" w:rsidRDefault="00A50AC8" w:rsidP="00764C91">
      <w:pPr>
        <w:jc w:val="both"/>
        <w:rPr>
          <w:rFonts w:ascii="Calibri" w:hAnsi="Calibri"/>
        </w:rPr>
      </w:pPr>
    </w:p>
    <w:p w14:paraId="623350C0" w14:textId="7D77F735" w:rsidR="00D41E66" w:rsidRPr="009D141F" w:rsidRDefault="00D41E66" w:rsidP="003837DB">
      <w:pPr>
        <w:jc w:val="both"/>
        <w:rPr>
          <w:rFonts w:ascii="Calibri" w:hAnsi="Calibri"/>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315EC">
        <w:rPr>
          <w:rFonts w:ascii="Calibri" w:hAnsi="Calibri"/>
        </w:rPr>
        <w:t xml:space="preserve">  </w:t>
      </w:r>
      <w:r w:rsidR="009D141F" w:rsidRPr="009D141F">
        <w:rPr>
          <w:rFonts w:asciiTheme="minorHAnsi" w:hAnsiTheme="minorHAnsi" w:cstheme="minorHAnsi"/>
        </w:rPr>
        <w:t>A study of relations and functions, inequalities, algebraic expressions and equations (absolute value, polynomial, radical, rational), with a special emphasis on linear and quadratic expressions and equations.</w:t>
      </w:r>
      <w:r w:rsidR="009D141F" w:rsidRPr="009D141F">
        <w:rPr>
          <w:rFonts w:asciiTheme="minorHAnsi" w:hAnsiTheme="minorHAnsi" w:cstheme="minorHAnsi"/>
          <w:i/>
        </w:rPr>
        <w:t xml:space="preserve"> This course does not count toward graduation at NCTC.</w:t>
      </w:r>
    </w:p>
    <w:p w14:paraId="31E4FFB0" w14:textId="77777777" w:rsidR="00A50AC8" w:rsidRPr="009D141F" w:rsidRDefault="00A50AC8" w:rsidP="003837DB">
      <w:pPr>
        <w:jc w:val="both"/>
        <w:rPr>
          <w:rFonts w:ascii="Calibri" w:hAnsi="Calibri"/>
        </w:rPr>
      </w:pPr>
    </w:p>
    <w:p w14:paraId="65ADCBFC" w14:textId="54DA4429" w:rsidR="00D41E66" w:rsidRDefault="00D41E66" w:rsidP="003837DB">
      <w:pPr>
        <w:jc w:val="both"/>
        <w:rPr>
          <w:rFonts w:ascii="Calibri" w:hAnsi="Calibri"/>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315EC">
        <w:rPr>
          <w:rFonts w:ascii="Calibri" w:hAnsi="Calibri"/>
        </w:rPr>
        <w:t xml:space="preserve">  </w:t>
      </w:r>
      <w:r w:rsidR="009D141F" w:rsidRPr="00D13534">
        <w:rPr>
          <w:rFonts w:asciiTheme="minorHAnsi" w:hAnsiTheme="minorHAnsi" w:cstheme="minorHAnsi"/>
        </w:rPr>
        <w:t>Pass Math 0305 with a “C” or better, or earn satisfactory TSI Assessment placement score, or earn satisfactory placement score on another approved assessment</w:t>
      </w:r>
      <w:r w:rsidR="009D141F">
        <w:rPr>
          <w:rFonts w:asciiTheme="minorHAnsi" w:hAnsiTheme="minorHAnsi" w:cstheme="minorHAnsi"/>
        </w:rPr>
        <w:t>.</w:t>
      </w:r>
    </w:p>
    <w:p w14:paraId="4751A296" w14:textId="77777777" w:rsidR="00A50AC8" w:rsidRPr="006315EC" w:rsidRDefault="00A50AC8" w:rsidP="003837DB">
      <w:pPr>
        <w:jc w:val="both"/>
        <w:rPr>
          <w:rFonts w:ascii="Calibri" w:hAnsi="Calibri"/>
        </w:rPr>
      </w:pPr>
    </w:p>
    <w:p w14:paraId="57777483" w14:textId="195078F5" w:rsidR="00D41E66" w:rsidRDefault="00D41E66" w:rsidP="003837DB">
      <w:pPr>
        <w:jc w:val="both"/>
        <w:rPr>
          <w:rFonts w:ascii="Calibri" w:hAnsi="Calibri"/>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315EC">
        <w:rPr>
          <w:rFonts w:ascii="Calibri" w:hAnsi="Calibri"/>
        </w:rPr>
        <w:t xml:space="preserve">  </w:t>
      </w:r>
    </w:p>
    <w:p w14:paraId="3EDBFF8C" w14:textId="77777777" w:rsidR="00C52CC0" w:rsidRDefault="009D141F" w:rsidP="003837DB">
      <w:pPr>
        <w:jc w:val="both"/>
        <w:rPr>
          <w:rFonts w:asciiTheme="minorHAnsi" w:hAnsiTheme="minorHAnsi" w:cstheme="minorHAnsi"/>
        </w:rPr>
      </w:pPr>
      <w:r w:rsidRPr="00D13534">
        <w:rPr>
          <w:rFonts w:asciiTheme="minorHAnsi" w:hAnsiTheme="minorHAnsi" w:cstheme="minorHAnsi"/>
        </w:rPr>
        <w:t xml:space="preserve">Calculators are permitted.  </w:t>
      </w:r>
    </w:p>
    <w:p w14:paraId="3F3CFC1C" w14:textId="7B3F1A2C" w:rsidR="009D141F" w:rsidRPr="006315EC" w:rsidRDefault="009D141F" w:rsidP="003837DB">
      <w:pPr>
        <w:jc w:val="both"/>
        <w:rPr>
          <w:rFonts w:ascii="Calibri" w:hAnsi="Calibri"/>
        </w:rPr>
      </w:pPr>
      <w:r w:rsidRPr="00D13534">
        <w:rPr>
          <w:rFonts w:asciiTheme="minorHAnsi" w:eastAsia="Calibri" w:hAnsiTheme="minorHAnsi" w:cstheme="minorHAnsi"/>
          <w:b/>
          <w:highlight w:val="yellow"/>
        </w:rPr>
        <w:t>*** NO GRAPHING CALCULATORS NOR CELL PHONE CALCULATORS ALLOWED –</w:t>
      </w:r>
      <w:r w:rsidRPr="00D13534">
        <w:rPr>
          <w:rFonts w:asciiTheme="minorHAnsi" w:eastAsia="Calibri" w:hAnsiTheme="minorHAnsi" w:cstheme="minorHAnsi"/>
          <w:b/>
        </w:rPr>
        <w:t xml:space="preserve"> </w:t>
      </w:r>
      <w:r w:rsidRPr="00D13534">
        <w:rPr>
          <w:rFonts w:asciiTheme="minorHAnsi" w:eastAsia="Calibri" w:hAnsiTheme="minorHAnsi" w:cstheme="minorHAnsi"/>
          <w:b/>
          <w:highlight w:val="yellow"/>
        </w:rPr>
        <w:t>ONLY SCIENTIFIC CALCULATORS ALLOWED</w:t>
      </w:r>
      <w:r w:rsidRPr="00D13534">
        <w:rPr>
          <w:rFonts w:asciiTheme="minorHAnsi" w:eastAsia="Calibri" w:hAnsiTheme="minorHAnsi" w:cstheme="minorHAnsi"/>
          <w:b/>
        </w:rPr>
        <w:t xml:space="preserve">. *** </w:t>
      </w:r>
      <w:r w:rsidRPr="00D13534">
        <w:rPr>
          <w:rFonts w:asciiTheme="minorHAnsi" w:eastAsia="Calibri" w:hAnsiTheme="minorHAnsi" w:cstheme="minorHAnsi"/>
          <w:b/>
          <w:i/>
        </w:rPr>
        <w:t>TI-30X IIS is highly recommended.</w:t>
      </w:r>
    </w:p>
    <w:p w14:paraId="332F5E66" w14:textId="444A9A91" w:rsidR="002B1908" w:rsidRPr="005421E9" w:rsidRDefault="002B1908" w:rsidP="00D519BA">
      <w:pPr>
        <w:jc w:val="both"/>
        <w:rPr>
          <w:rFonts w:ascii="Calibri" w:hAnsi="Calibri"/>
          <w:b/>
        </w:rPr>
      </w:pPr>
    </w:p>
    <w:p w14:paraId="21EDB03F" w14:textId="77777777" w:rsidR="002B42E0" w:rsidRPr="00975559" w:rsidRDefault="002B42E0" w:rsidP="002B42E0">
      <w:pPr>
        <w:jc w:val="both"/>
        <w:rPr>
          <w:rFonts w:ascii="Calibri" w:hAnsi="Calibri" w:cs="Calibri"/>
          <w:b/>
        </w:rPr>
      </w:pPr>
      <w:r w:rsidRPr="00975559">
        <w:rPr>
          <w:rFonts w:ascii="Calibri" w:hAnsi="Calibri" w:cs="Calibri"/>
          <w:b/>
        </w:rPr>
        <w:t>Name of instructor: Marla Owens</w:t>
      </w:r>
    </w:p>
    <w:p w14:paraId="368F2021" w14:textId="77777777" w:rsidR="002B42E0" w:rsidRPr="00975559" w:rsidRDefault="002B42E0" w:rsidP="002B42E0">
      <w:pPr>
        <w:jc w:val="both"/>
        <w:rPr>
          <w:rFonts w:ascii="Calibri" w:hAnsi="Calibri" w:cs="Calibri"/>
          <w:b/>
        </w:rPr>
      </w:pPr>
      <w:r w:rsidRPr="00975559">
        <w:rPr>
          <w:rFonts w:ascii="Calibri" w:hAnsi="Calibri" w:cs="Calibri"/>
          <w:b/>
        </w:rPr>
        <w:t>Office location: COR / 206</w:t>
      </w:r>
    </w:p>
    <w:p w14:paraId="2BD05128" w14:textId="77777777" w:rsidR="002B42E0" w:rsidRPr="00975559" w:rsidRDefault="002B42E0" w:rsidP="002B42E0">
      <w:pPr>
        <w:jc w:val="both"/>
        <w:rPr>
          <w:rFonts w:ascii="Calibri" w:hAnsi="Calibri" w:cs="Calibri"/>
          <w:b/>
        </w:rPr>
      </w:pPr>
      <w:r w:rsidRPr="00975559">
        <w:rPr>
          <w:rFonts w:ascii="Calibri" w:hAnsi="Calibri" w:cs="Calibri"/>
          <w:b/>
        </w:rPr>
        <w:t>Telephone number: 940-498-6226</w:t>
      </w:r>
    </w:p>
    <w:p w14:paraId="71C623BA" w14:textId="77777777" w:rsidR="002B42E0" w:rsidRPr="00975559" w:rsidRDefault="002B42E0" w:rsidP="002B42E0">
      <w:pPr>
        <w:jc w:val="both"/>
        <w:rPr>
          <w:rFonts w:ascii="Calibri" w:hAnsi="Calibri" w:cs="Calibri"/>
          <w:b/>
        </w:rPr>
      </w:pPr>
      <w:r w:rsidRPr="00975559">
        <w:rPr>
          <w:rFonts w:ascii="Calibri" w:hAnsi="Calibri" w:cs="Calibri"/>
          <w:b/>
        </w:rPr>
        <w:t>E-mail address: mowens@nctc.edu</w:t>
      </w:r>
    </w:p>
    <w:p w14:paraId="59557940" w14:textId="77777777" w:rsidR="002B42E0" w:rsidRDefault="002B42E0" w:rsidP="002B42E0">
      <w:pPr>
        <w:rPr>
          <w:rFonts w:ascii="Calibri" w:hAnsi="Calibri" w:cs="Arial"/>
          <w:b/>
          <w:szCs w:val="20"/>
        </w:rPr>
      </w:pPr>
      <w:r w:rsidRPr="00975559">
        <w:rPr>
          <w:rFonts w:ascii="Calibri" w:hAnsi="Calibri" w:cs="Arial"/>
          <w:b/>
          <w:szCs w:val="20"/>
        </w:rPr>
        <w:t>Students hours: Tuesday/Thursday  9:00 - 11:00 am, 12:30- 2:00 pm, 4:30 - 5:00 pm</w:t>
      </w:r>
      <w:r>
        <w:rPr>
          <w:rFonts w:ascii="Calibri" w:hAnsi="Calibri" w:cs="Arial"/>
          <w:b/>
          <w:szCs w:val="20"/>
        </w:rPr>
        <w:t xml:space="preserve"> </w:t>
      </w:r>
      <w:r>
        <w:rPr>
          <w:rFonts w:ascii="Calibri" w:hAnsi="Calibri" w:cs="Arial"/>
          <w:b/>
          <w:szCs w:val="20"/>
        </w:rPr>
        <w:tab/>
      </w:r>
      <w:r>
        <w:rPr>
          <w:rFonts w:ascii="Calibri" w:hAnsi="Calibri" w:cs="Arial"/>
          <w:b/>
          <w:szCs w:val="20"/>
        </w:rPr>
        <w:tab/>
      </w:r>
      <w:r>
        <w:rPr>
          <w:rFonts w:ascii="Calibri" w:hAnsi="Calibri" w:cs="Arial"/>
          <w:b/>
          <w:szCs w:val="20"/>
        </w:rPr>
        <w:tab/>
        <w:t xml:space="preserve">         </w:t>
      </w:r>
      <w:r w:rsidRPr="00BA106C">
        <w:rPr>
          <w:rStyle w:val="textlayer--absolute"/>
          <w:rFonts w:asciiTheme="minorHAnsi" w:hAnsiTheme="minorHAnsi" w:cstheme="minorHAnsi"/>
          <w:i/>
        </w:rPr>
        <w:t>OR Online/Virtual Available as needed by Appointment</w:t>
      </w:r>
    </w:p>
    <w:p w14:paraId="09306878" w14:textId="5BD0737E" w:rsidR="00764C91" w:rsidRDefault="00764C91" w:rsidP="00803B8A">
      <w:pPr>
        <w:rPr>
          <w:rFonts w:ascii="Calibri" w:hAnsi="Calibri" w:cs="Arial"/>
          <w:b/>
          <w:szCs w:val="20"/>
        </w:rPr>
      </w:pPr>
    </w:p>
    <w:p w14:paraId="66EB7DD1" w14:textId="73469AFB" w:rsidR="002B42E0" w:rsidRDefault="002B42E0" w:rsidP="00803B8A">
      <w:pPr>
        <w:rPr>
          <w:rFonts w:ascii="Calibri" w:hAnsi="Calibri" w:cs="Arial"/>
          <w:b/>
          <w:szCs w:val="20"/>
        </w:rPr>
      </w:pPr>
    </w:p>
    <w:p w14:paraId="76B48A23" w14:textId="072463C5" w:rsidR="002B42E0" w:rsidRDefault="002B42E0" w:rsidP="00803B8A">
      <w:pPr>
        <w:rPr>
          <w:rFonts w:ascii="Calibri" w:hAnsi="Calibri" w:cs="Arial"/>
          <w:b/>
          <w:szCs w:val="20"/>
        </w:rPr>
      </w:pPr>
    </w:p>
    <w:p w14:paraId="1A142435" w14:textId="11BDBC1B" w:rsidR="002B42E0" w:rsidRDefault="002B42E0" w:rsidP="00803B8A">
      <w:pPr>
        <w:rPr>
          <w:rFonts w:ascii="Calibri" w:hAnsi="Calibri" w:cs="Arial"/>
          <w:b/>
          <w:szCs w:val="20"/>
        </w:rPr>
      </w:pPr>
    </w:p>
    <w:p w14:paraId="36E609C9" w14:textId="77777777" w:rsidR="002B42E0" w:rsidRDefault="002B42E0" w:rsidP="00803B8A">
      <w:pPr>
        <w:rPr>
          <w:rFonts w:ascii="Calibri" w:hAnsi="Calibri" w:cs="Arial"/>
          <w:b/>
          <w:szCs w:val="20"/>
        </w:rPr>
      </w:pPr>
    </w:p>
    <w:p w14:paraId="7271929A" w14:textId="77777777" w:rsidR="00BE781D" w:rsidRPr="001D6880" w:rsidRDefault="00BE781D" w:rsidP="00BE781D">
      <w:pPr>
        <w:pStyle w:val="Heading2"/>
        <w:jc w:val="center"/>
        <w:rPr>
          <w:rFonts w:asciiTheme="minorHAnsi" w:hAnsiTheme="minorHAnsi" w:cstheme="minorHAnsi"/>
          <w:b/>
          <w:bCs/>
          <w:sz w:val="22"/>
          <w:szCs w:val="22"/>
          <w:u w:val="single"/>
        </w:rPr>
      </w:pPr>
      <w:r w:rsidRPr="005D2DCE">
        <w:rPr>
          <w:rFonts w:asciiTheme="minorHAnsi" w:hAnsiTheme="minorHAnsi" w:cstheme="minorHAnsi"/>
          <w:b/>
          <w:color w:val="auto"/>
          <w:sz w:val="24"/>
          <w:szCs w:val="24"/>
          <w:u w:val="single"/>
        </w:rPr>
        <w:lastRenderedPageBreak/>
        <w:t>STUDENT HOURS (OFFICE HOURS)</w:t>
      </w:r>
      <w:r>
        <w:rPr>
          <w:rFonts w:asciiTheme="minorHAnsi" w:hAnsiTheme="minorHAnsi" w:cstheme="minorHAnsi"/>
          <w:b/>
          <w:bCs/>
          <w:sz w:val="22"/>
          <w:szCs w:val="22"/>
          <w:u w:val="single"/>
        </w:rPr>
        <w:br/>
      </w:r>
    </w:p>
    <w:p w14:paraId="0A12101A" w14:textId="77777777" w:rsidR="00BE781D" w:rsidRPr="005D2DCE" w:rsidRDefault="00BE781D" w:rsidP="00BE781D">
      <w:pPr>
        <w:rPr>
          <w:rFonts w:asciiTheme="minorHAnsi" w:hAnsiTheme="minorHAnsi" w:cstheme="minorHAnsi"/>
        </w:rPr>
      </w:pPr>
      <w:r w:rsidRPr="005D2DCE">
        <w:rPr>
          <w:rFonts w:asciiTheme="minorHAnsi" w:hAnsiTheme="minorHAnsi" w:cstheme="minorHAnsi"/>
        </w:rPr>
        <w:t>Each week instructors have time set aside to meet with students outside of class. (Traditionally these times have been called “office hours”.) This is a time when a student may ask questions regarding the class, or discuss a particular problem/topic with an instructor one-on-one.  Student hours may be held in-person or online.  See below for instructions on where/when/how instructors will offer student hours in this class.</w:t>
      </w:r>
    </w:p>
    <w:p w14:paraId="720071C3" w14:textId="77777777" w:rsidR="00BE781D" w:rsidRPr="005D2DCE" w:rsidRDefault="00BE781D" w:rsidP="00BE781D">
      <w:pPr>
        <w:rPr>
          <w:rFonts w:asciiTheme="minorHAnsi" w:hAnsiTheme="minorHAnsi" w:cstheme="minorHAnsi"/>
        </w:rPr>
      </w:pPr>
    </w:p>
    <w:p w14:paraId="4DB60349" w14:textId="77777777" w:rsidR="002B42E0" w:rsidRPr="00BA106C" w:rsidRDefault="002B42E0" w:rsidP="002B42E0">
      <w:pPr>
        <w:rPr>
          <w:rFonts w:asciiTheme="minorHAnsi" w:hAnsiTheme="minorHAnsi" w:cstheme="minorHAnsi"/>
          <w:b/>
        </w:rPr>
      </w:pPr>
      <w:r w:rsidRPr="00BA106C">
        <w:rPr>
          <w:rStyle w:val="textlayer--absolute"/>
          <w:rFonts w:asciiTheme="minorHAnsi" w:hAnsiTheme="minorHAnsi" w:cstheme="minorHAnsi"/>
        </w:rPr>
        <w:t xml:space="preserve">All </w:t>
      </w:r>
      <w:r>
        <w:rPr>
          <w:rStyle w:val="textlayer--absolute"/>
          <w:rFonts w:asciiTheme="minorHAnsi" w:hAnsiTheme="minorHAnsi" w:cstheme="minorHAnsi"/>
        </w:rPr>
        <w:t>student</w:t>
      </w:r>
      <w:r w:rsidRPr="00BA106C">
        <w:rPr>
          <w:rStyle w:val="textlayer--absolute"/>
          <w:rFonts w:asciiTheme="minorHAnsi" w:hAnsiTheme="minorHAnsi" w:cstheme="minorHAnsi"/>
        </w:rPr>
        <w:t xml:space="preserve"> hours are listed above on the Corinth Campus, or virtually according by appointment.  Students are welcome to come by my office during those times listed above. Students are encouraged to send an email to verify the time</w:t>
      </w:r>
      <w:r>
        <w:rPr>
          <w:rStyle w:val="textlayer--absolute"/>
          <w:rFonts w:asciiTheme="minorHAnsi" w:hAnsiTheme="minorHAnsi" w:cstheme="minorHAnsi"/>
        </w:rPr>
        <w:t xml:space="preserve"> and </w:t>
      </w:r>
      <w:r w:rsidRPr="00BA106C">
        <w:rPr>
          <w:rStyle w:val="textlayer--absolute"/>
          <w:rFonts w:asciiTheme="minorHAnsi" w:hAnsiTheme="minorHAnsi" w:cstheme="minorHAnsi"/>
        </w:rPr>
        <w:t>date, or to remind me that they are coming to my office. A brief explanation about the topic that the student is needing help with will help the instructor prepare for the meeting</w:t>
      </w:r>
      <w:r w:rsidRPr="00D14E61">
        <w:rPr>
          <w:rStyle w:val="Hyperlink"/>
          <w:rFonts w:asciiTheme="minorHAnsi" w:hAnsiTheme="minorHAnsi" w:cstheme="minorHAnsi"/>
          <w:highlight w:val="cyan"/>
        </w:rPr>
        <w:t xml:space="preserve"> </w:t>
      </w:r>
      <w:r w:rsidRPr="00031BE0">
        <w:rPr>
          <w:rStyle w:val="textlayer--absolute"/>
          <w:rFonts w:asciiTheme="minorHAnsi" w:hAnsiTheme="minorHAnsi" w:cstheme="minorHAnsi"/>
          <w:highlight w:val="cyan"/>
        </w:rPr>
        <w:t xml:space="preserve">All virtual </w:t>
      </w:r>
      <w:r>
        <w:rPr>
          <w:rStyle w:val="textlayer--absolute"/>
          <w:rFonts w:asciiTheme="minorHAnsi" w:hAnsiTheme="minorHAnsi" w:cstheme="minorHAnsi"/>
          <w:highlight w:val="cyan"/>
        </w:rPr>
        <w:t>student</w:t>
      </w:r>
      <w:r w:rsidRPr="00031BE0">
        <w:rPr>
          <w:rStyle w:val="textlayer--absolute"/>
          <w:rFonts w:asciiTheme="minorHAnsi" w:hAnsiTheme="minorHAnsi" w:cstheme="minorHAnsi"/>
          <w:highlight w:val="cyan"/>
        </w:rPr>
        <w:t xml:space="preserve"> hours will be in Canvas on the </w:t>
      </w:r>
      <w:r>
        <w:rPr>
          <w:rStyle w:val="textlayer--absolute"/>
          <w:rFonts w:asciiTheme="minorHAnsi" w:hAnsiTheme="minorHAnsi" w:cstheme="minorHAnsi"/>
          <w:highlight w:val="cyan"/>
        </w:rPr>
        <w:t>Cisco Webex</w:t>
      </w:r>
      <w:r w:rsidRPr="00031BE0">
        <w:rPr>
          <w:rStyle w:val="textlayer--absolute"/>
          <w:rFonts w:asciiTheme="minorHAnsi" w:hAnsiTheme="minorHAnsi" w:cstheme="minorHAnsi"/>
          <w:highlight w:val="cyan"/>
        </w:rPr>
        <w:t xml:space="preserve"> platform.</w:t>
      </w:r>
    </w:p>
    <w:p w14:paraId="5E25F944" w14:textId="77777777" w:rsidR="00BE781D" w:rsidRDefault="00BE781D" w:rsidP="00BE781D">
      <w:pPr>
        <w:rPr>
          <w:rFonts w:ascii="Calibri" w:hAnsi="Calibri" w:cs="Arial"/>
          <w:b/>
        </w:rPr>
      </w:pPr>
    </w:p>
    <w:p w14:paraId="71D8A022" w14:textId="77777777" w:rsidR="00BE781D" w:rsidRPr="009C61FB" w:rsidRDefault="00BE781D" w:rsidP="00BE781D">
      <w:pPr>
        <w:pStyle w:val="Heading2"/>
        <w:jc w:val="center"/>
        <w:rPr>
          <w:rFonts w:asciiTheme="minorHAnsi" w:hAnsiTheme="minorHAnsi" w:cstheme="minorHAnsi"/>
          <w:b/>
          <w:color w:val="auto"/>
          <w:sz w:val="24"/>
          <w:szCs w:val="24"/>
          <w:u w:val="single"/>
        </w:rPr>
      </w:pPr>
      <w:r>
        <w:rPr>
          <w:rFonts w:asciiTheme="minorHAnsi" w:hAnsiTheme="minorHAnsi" w:cstheme="minorHAnsi"/>
          <w:b/>
          <w:color w:val="auto"/>
          <w:sz w:val="24"/>
          <w:szCs w:val="24"/>
          <w:u w:val="single"/>
        </w:rPr>
        <w:t>MATH TUTORING LAB</w:t>
      </w:r>
    </w:p>
    <w:p w14:paraId="1E8430EA" w14:textId="77777777" w:rsidR="00BE781D" w:rsidRDefault="00BE781D" w:rsidP="00BE781D">
      <w:pPr>
        <w:rPr>
          <w:rFonts w:ascii="Calibri" w:hAnsi="Calibri" w:cs="Arial"/>
          <w:b/>
        </w:rPr>
      </w:pPr>
    </w:p>
    <w:p w14:paraId="37F0DBA3" w14:textId="77777777" w:rsidR="00C52CC0" w:rsidRPr="005F6DF2" w:rsidRDefault="00C52CC0" w:rsidP="00C52CC0">
      <w:pPr>
        <w:rPr>
          <w:rFonts w:asciiTheme="minorHAnsi" w:hAnsiTheme="minorHAnsi" w:cstheme="minorHAnsi"/>
        </w:rPr>
      </w:pPr>
      <w:r w:rsidRPr="005F6DF2">
        <w:rPr>
          <w:rFonts w:asciiTheme="minorHAnsi" w:hAnsiTheme="minorHAnsi" w:cstheme="minorHAnsi"/>
        </w:rPr>
        <w:t xml:space="preserve">Students who need help with any math class can visit the NCTC Mathematics Lab to receive assistance.  There are math tutors available on every campus and online.  This service is free for all students enrolled in an NCTC math class. Sign up for an appointment or see the most current tutoring hours for all campuses at </w:t>
      </w:r>
      <w:hyperlink r:id="rId8" w:history="1">
        <w:r w:rsidRPr="005F6DF2">
          <w:rPr>
            <w:rStyle w:val="Hyperlink"/>
            <w:rFonts w:asciiTheme="minorHAnsi" w:hAnsiTheme="minorHAnsi" w:cstheme="minorHAnsi"/>
          </w:rPr>
          <w:t>https://www.nctc.edu/math-lab</w:t>
        </w:r>
      </w:hyperlink>
      <w:r w:rsidRPr="005F6DF2">
        <w:rPr>
          <w:rFonts w:asciiTheme="minorHAnsi" w:hAnsiTheme="minorHAnsi" w:cstheme="minorHAnsi"/>
        </w:rPr>
        <w:t xml:space="preserve">.  </w:t>
      </w:r>
    </w:p>
    <w:p w14:paraId="037CB549" w14:textId="77777777" w:rsidR="00497C8E" w:rsidRDefault="00497C8E" w:rsidP="00BE781D">
      <w:pPr>
        <w:rPr>
          <w:rFonts w:ascii="Calibri" w:hAnsi="Calibri" w:cs="Arial"/>
          <w:b/>
          <w:szCs w:val="20"/>
        </w:rPr>
      </w:pPr>
    </w:p>
    <w:p w14:paraId="1ABFE111" w14:textId="2E26C9B2" w:rsidR="00C36F4A" w:rsidRPr="00C52CC0" w:rsidRDefault="00D519BA" w:rsidP="00C52CC0">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01D2DFD6" w14:textId="11E1B3EA" w:rsidR="00C36F4A" w:rsidRPr="00C36F4A" w:rsidRDefault="00C36F4A" w:rsidP="00C36F4A">
      <w:pPr>
        <w:sectPr w:rsidR="00C36F4A" w:rsidRPr="00C36F4A" w:rsidSect="00B21D34">
          <w:type w:val="continuous"/>
          <w:pgSz w:w="12240" w:h="15840"/>
          <w:pgMar w:top="1440" w:right="1440" w:bottom="1440" w:left="1440" w:header="720" w:footer="720" w:gutter="0"/>
          <w:cols w:space="720"/>
          <w:docGrid w:linePitch="360"/>
        </w:sect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0D944F40" w14:textId="77777777" w:rsidR="00764C91" w:rsidRDefault="00764C91" w:rsidP="00D519BA">
      <w:pPr>
        <w:rPr>
          <w:rFonts w:ascii="Calibri" w:hAnsi="Calibri" w:cs="Arial"/>
          <w:b/>
          <w:szCs w:val="20"/>
        </w:rPr>
      </w:pPr>
    </w:p>
    <w:p w14:paraId="0C408BD9" w14:textId="77777777" w:rsidR="002B42E0" w:rsidRPr="003E77DB" w:rsidRDefault="002B42E0" w:rsidP="002B42E0">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SUMMARY OF COURSE ASSIGNMENTS</w:t>
      </w:r>
    </w:p>
    <w:p w14:paraId="2341B07E" w14:textId="77777777" w:rsidR="002B42E0" w:rsidRDefault="002B42E0" w:rsidP="002B42E0">
      <w:pPr>
        <w:rPr>
          <w:rFonts w:ascii="Calibri" w:hAnsi="Calibri" w:cs="Arial"/>
          <w:b/>
          <w:szCs w:val="20"/>
        </w:rPr>
      </w:pPr>
    </w:p>
    <w:p w14:paraId="2A1C8F24" w14:textId="77777777" w:rsidR="002B42E0" w:rsidRDefault="002B42E0" w:rsidP="002B42E0">
      <w:pPr>
        <w:rPr>
          <w:rFonts w:ascii="Calibri" w:hAnsi="Calibri" w:cs="Arial"/>
          <w:b/>
          <w:szCs w:val="20"/>
        </w:rPr>
        <w:sectPr w:rsidR="002B42E0" w:rsidSect="00B21D34">
          <w:type w:val="continuous"/>
          <w:pgSz w:w="12240" w:h="15840"/>
          <w:pgMar w:top="1440" w:right="1440" w:bottom="1440" w:left="1440" w:header="720" w:footer="720" w:gutter="0"/>
          <w:cols w:space="720"/>
          <w:docGrid w:linePitch="360"/>
        </w:sectPr>
      </w:pPr>
    </w:p>
    <w:p w14:paraId="24AC28DA" w14:textId="71AE5013" w:rsidR="002B42E0" w:rsidRDefault="002B42E0" w:rsidP="002B42E0">
      <w:pPr>
        <w:rPr>
          <w:rFonts w:ascii="Calibri" w:hAnsi="Calibri" w:cs="Arial"/>
          <w:szCs w:val="20"/>
        </w:rPr>
      </w:pP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Attendance</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30%</w:t>
      </w:r>
    </w:p>
    <w:p w14:paraId="1F7C4EAA" w14:textId="4742E00A" w:rsidR="002B42E0" w:rsidRDefault="002B42E0" w:rsidP="002B42E0">
      <w:pPr>
        <w:rPr>
          <w:rFonts w:ascii="Calibri" w:hAnsi="Calibri" w:cs="Arial"/>
          <w:szCs w:val="20"/>
        </w:rPr>
      </w:pP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Group work</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40%</w:t>
      </w:r>
    </w:p>
    <w:p w14:paraId="7BA805B0" w14:textId="6B99B247" w:rsidR="002B42E0" w:rsidRPr="00993269" w:rsidRDefault="002B42E0" w:rsidP="002B42E0">
      <w:pPr>
        <w:rPr>
          <w:rFonts w:ascii="Calibri" w:hAnsi="Calibri" w:cs="Arial"/>
          <w:szCs w:val="20"/>
        </w:rPr>
      </w:pP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Worksheets and Participation</w:t>
      </w:r>
      <w:r>
        <w:rPr>
          <w:rFonts w:ascii="Calibri" w:hAnsi="Calibri" w:cs="Arial"/>
          <w:szCs w:val="20"/>
        </w:rPr>
        <w:tab/>
      </w:r>
      <w:r>
        <w:rPr>
          <w:rFonts w:ascii="Calibri" w:hAnsi="Calibri" w:cs="Arial"/>
          <w:szCs w:val="20"/>
        </w:rPr>
        <w:tab/>
        <w:t>30%</w:t>
      </w:r>
    </w:p>
    <w:p w14:paraId="77EF309D" w14:textId="77777777" w:rsidR="002B42E0" w:rsidRDefault="002B42E0" w:rsidP="002B42E0">
      <w:pPr>
        <w:rPr>
          <w:rFonts w:ascii="Calibri" w:hAnsi="Calibri" w:cs="Arial"/>
          <w:szCs w:val="20"/>
        </w:rPr>
      </w:pPr>
    </w:p>
    <w:p w14:paraId="25D5FFC2" w14:textId="77777777" w:rsidR="002B42E0" w:rsidRPr="00D13534" w:rsidRDefault="002B42E0" w:rsidP="002B42E0">
      <w:pPr>
        <w:rPr>
          <w:rFonts w:asciiTheme="minorHAnsi" w:hAnsiTheme="minorHAnsi" w:cstheme="minorHAnsi"/>
        </w:rPr>
      </w:pPr>
      <w:r w:rsidRPr="00425D60">
        <w:rPr>
          <w:rFonts w:ascii="Calibri" w:hAnsi="Calibri" w:cs="Arial"/>
          <w:b/>
          <w:szCs w:val="20"/>
        </w:rPr>
        <w:t xml:space="preserve">Final grade scale:  </w:t>
      </w:r>
      <w:r w:rsidRPr="00425D60">
        <w:rPr>
          <w:rFonts w:asciiTheme="minorHAnsi" w:hAnsiTheme="minorHAnsi" w:cstheme="minorHAnsi"/>
        </w:rPr>
        <w:t>The NCBM course will be graded on a P/F basis determined by the grade in the corresponding MATH course.  Failure to attend the NCBM portion of the course will likely impact your success in the MATH course.  A student may be dropped for non-attendance of the NCBM course which would result in being dropped from the MATH course.</w:t>
      </w:r>
    </w:p>
    <w:p w14:paraId="1DC16F8C" w14:textId="77777777" w:rsidR="002B42E0" w:rsidRPr="00FF2C84" w:rsidRDefault="002B42E0" w:rsidP="002B42E0">
      <w:pPr>
        <w:spacing w:before="100" w:beforeAutospacing="1" w:after="100" w:afterAutospacing="1"/>
        <w:rPr>
          <w:rFonts w:asciiTheme="minorHAnsi" w:hAnsiTheme="minorHAnsi" w:cstheme="minorHAnsi"/>
        </w:rPr>
      </w:pPr>
      <w:r w:rsidRPr="003A53A6">
        <w:rPr>
          <w:rFonts w:asciiTheme="minorHAnsi" w:hAnsiTheme="minorHAnsi" w:cstheme="minorHAnsi"/>
          <w:b/>
          <w:bCs/>
        </w:rPr>
        <w:t xml:space="preserve">Late work policy:  </w:t>
      </w:r>
      <w:r>
        <w:rPr>
          <w:rFonts w:asciiTheme="minorHAnsi" w:hAnsiTheme="minorHAnsi" w:cstheme="minorHAnsi"/>
        </w:rPr>
        <w:t>Assignments</w:t>
      </w:r>
      <w:r w:rsidRPr="00FF2C84">
        <w:rPr>
          <w:rFonts w:asciiTheme="minorHAnsi" w:hAnsiTheme="minorHAnsi" w:cstheme="minorHAnsi"/>
        </w:rPr>
        <w:t xml:space="preserve"> may be worked past the original due date with a </w:t>
      </w:r>
      <w:r>
        <w:rPr>
          <w:rFonts w:asciiTheme="minorHAnsi" w:hAnsiTheme="minorHAnsi" w:cstheme="minorHAnsi"/>
        </w:rPr>
        <w:t>2</w:t>
      </w:r>
      <w:r w:rsidRPr="00FF2C84">
        <w:rPr>
          <w:rFonts w:asciiTheme="minorHAnsi" w:hAnsiTheme="minorHAnsi" w:cstheme="minorHAnsi"/>
        </w:rPr>
        <w:t>0% penalty up until the test for that section. There is no need to ask the instructor to modify due dates because of this policy.</w:t>
      </w: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lastRenderedPageBreak/>
        <w:t>COURSE POLICIES</w:t>
      </w:r>
    </w:p>
    <w:p w14:paraId="28494531" w14:textId="77777777" w:rsidR="00C36F4A" w:rsidRDefault="00C36F4A" w:rsidP="003C72EE">
      <w:pPr>
        <w:rPr>
          <w:rFonts w:ascii="Calibri" w:hAnsi="Calibri" w:cs="Calibri"/>
        </w:rPr>
      </w:pPr>
    </w:p>
    <w:p w14:paraId="4F414929" w14:textId="16A08CE1" w:rsidR="00C36F4A" w:rsidRDefault="00C36F4A" w:rsidP="003C72EE">
      <w:pPr>
        <w:rPr>
          <w:rFonts w:ascii="Calibri" w:hAnsi="Calibri" w:cs="Calibri"/>
        </w:rPr>
        <w:sectPr w:rsidR="00C36F4A" w:rsidSect="00B21D34">
          <w:type w:val="continuous"/>
          <w:pgSz w:w="12240" w:h="15840"/>
          <w:pgMar w:top="1440" w:right="1440" w:bottom="1440" w:left="1440" w:header="720" w:footer="720" w:gutter="0"/>
          <w:cols w:space="720"/>
          <w:docGrid w:linePitch="360"/>
        </w:sectPr>
      </w:pPr>
    </w:p>
    <w:p w14:paraId="246658AC" w14:textId="6C9F44A5"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64B195A9" w14:textId="77777777" w:rsidR="00BE781D" w:rsidRPr="00D15A67" w:rsidRDefault="00BE781D" w:rsidP="00BE781D">
      <w:pPr>
        <w:rPr>
          <w:rFonts w:asciiTheme="minorHAnsi" w:hAnsiTheme="minorHAnsi" w:cstheme="minorHAnsi"/>
        </w:rPr>
      </w:pPr>
      <w:r w:rsidRPr="00D15A67">
        <w:rPr>
          <w:rFonts w:asciiTheme="minorHAnsi" w:hAnsiTheme="minorHAnsi" w:cstheme="minorHAnsi"/>
        </w:rPr>
        <w:t xml:space="preserve">Scholastic dishonesty shall include, but is not limited to cheating, plagiarism, academic falsification, intellectual property dishonesty, academic dishonesty facilitation, and collusion.  The use of online math solvers with submitted work is considered academic dishonesty.  Faculty members may document and bring charges against a student who is engaged in or is suspected to be engaged in academic dishonesty.  See Student Handbook, “Student Rights &amp; Responsibilities: Student Code of Conduct ([FLB(LOCAL)]”.   </w:t>
      </w:r>
    </w:p>
    <w:p w14:paraId="0BC74F23" w14:textId="77777777" w:rsidR="00BE781D" w:rsidRPr="00D15A67" w:rsidRDefault="00BE781D" w:rsidP="00BE781D">
      <w:pPr>
        <w:rPr>
          <w:rFonts w:asciiTheme="minorHAnsi" w:hAnsiTheme="minorHAnsi" w:cstheme="minorHAnsi"/>
        </w:rPr>
      </w:pPr>
      <w:r w:rsidRPr="00D15A67">
        <w:rPr>
          <w:rFonts w:asciiTheme="minorHAnsi" w:hAnsiTheme="minorHAnsi" w:cstheme="minorHAnsi"/>
        </w:rPr>
        <w:t>Consequences for academic dishonesty may include:</w:t>
      </w:r>
    </w:p>
    <w:p w14:paraId="59B02597" w14:textId="77777777" w:rsidR="00BE781D" w:rsidRPr="00BE781D" w:rsidRDefault="00BE781D" w:rsidP="002F6D91">
      <w:pPr>
        <w:pStyle w:val="ListParagraph"/>
        <w:numPr>
          <w:ilvl w:val="0"/>
          <w:numId w:val="16"/>
        </w:numPr>
        <w:rPr>
          <w:rFonts w:ascii="Calibri" w:hAnsi="Calibri" w:cs="Calibri"/>
        </w:rPr>
      </w:pPr>
      <w:r w:rsidRPr="00BE781D">
        <w:rPr>
          <w:rFonts w:asciiTheme="minorHAnsi" w:hAnsiTheme="minorHAnsi" w:cstheme="minorHAnsi"/>
        </w:rPr>
        <w:t>Zero on the assignment</w:t>
      </w:r>
    </w:p>
    <w:p w14:paraId="35196AB3" w14:textId="50CA3170" w:rsidR="00BE781D" w:rsidRPr="00A50AC8" w:rsidRDefault="00BE781D" w:rsidP="002F6D91">
      <w:pPr>
        <w:pStyle w:val="ListParagraph"/>
        <w:numPr>
          <w:ilvl w:val="0"/>
          <w:numId w:val="16"/>
        </w:numPr>
        <w:rPr>
          <w:rFonts w:ascii="Calibri" w:hAnsi="Calibri" w:cs="Calibri"/>
        </w:rPr>
      </w:pPr>
      <w:r w:rsidRPr="00BE781D">
        <w:rPr>
          <w:rFonts w:asciiTheme="minorHAnsi" w:hAnsiTheme="minorHAnsi" w:cstheme="minorHAnsi"/>
        </w:rPr>
        <w:t>Failing grade for the course</w:t>
      </w:r>
    </w:p>
    <w:p w14:paraId="77D76DCD" w14:textId="77777777" w:rsidR="00A50AC8" w:rsidRPr="00A50AC8" w:rsidRDefault="00A50AC8" w:rsidP="00A50AC8">
      <w:pPr>
        <w:rPr>
          <w:rFonts w:ascii="Calibri" w:hAnsi="Calibri" w:cs="Calibri"/>
        </w:rPr>
      </w:pPr>
    </w:p>
    <w:p w14:paraId="1711B268" w14:textId="77777777" w:rsidR="00C52CC0" w:rsidRPr="005F6DF2" w:rsidRDefault="00C52CC0" w:rsidP="00C52CC0">
      <w:pPr>
        <w:rPr>
          <w:rFonts w:ascii="Calibri" w:hAnsi="Calibri" w:cs="Calibri"/>
          <w:b/>
        </w:rPr>
      </w:pPr>
      <w:bookmarkStart w:id="1" w:name="_Hlk106100845"/>
      <w:r w:rsidRPr="005F6DF2">
        <w:rPr>
          <w:rFonts w:ascii="Calibri" w:hAnsi="Calibri" w:cs="Calibri"/>
          <w:b/>
        </w:rPr>
        <w:t>Attendance Policy:</w:t>
      </w:r>
    </w:p>
    <w:p w14:paraId="1CF609BD" w14:textId="77777777" w:rsidR="00C52CC0" w:rsidRPr="005F6DF2" w:rsidRDefault="00C52CC0" w:rsidP="00C52CC0">
      <w:pPr>
        <w:rPr>
          <w:rFonts w:asciiTheme="minorHAnsi" w:hAnsiTheme="minorHAnsi" w:cstheme="minorHAnsi"/>
        </w:rPr>
      </w:pPr>
      <w:r w:rsidRPr="005F6DF2">
        <w:rPr>
          <w:rFonts w:asciiTheme="minorHAnsi" w:hAnsiTheme="minorHAnsi" w:cstheme="minorHAnsi"/>
        </w:rPr>
        <w:t>Regular attendance is expected and necessary for student success in this course. For more information on attendance regulations please see the 2022-2023 NCTC Catalog.  (</w:t>
      </w:r>
      <w:hyperlink r:id="rId9" w:history="1">
        <w:r w:rsidRPr="005F6DF2">
          <w:rPr>
            <w:rStyle w:val="Hyperlink"/>
            <w:rFonts w:asciiTheme="minorHAnsi" w:hAnsiTheme="minorHAnsi" w:cstheme="minorHAnsi"/>
          </w:rPr>
          <w:t>https://www.nctc.edu/catalog</w:t>
        </w:r>
      </w:hyperlink>
      <w:r w:rsidRPr="005F6DF2">
        <w:rPr>
          <w:rFonts w:asciiTheme="minorHAnsi" w:hAnsiTheme="minorHAnsi" w:cstheme="minorHAnsi"/>
        </w:rPr>
        <w:t>; Click on 2022-2023 CATALOG and go to page 138 to see Attendance Regulations)</w:t>
      </w:r>
    </w:p>
    <w:bookmarkEnd w:id="1"/>
    <w:p w14:paraId="0B63C074" w14:textId="77777777" w:rsidR="00A50AC8" w:rsidRPr="00070F94" w:rsidRDefault="00A50AC8" w:rsidP="003C72EE">
      <w:pPr>
        <w:rPr>
          <w:rFonts w:ascii="Calibri" w:hAnsi="Calibri" w:cs="Calibri"/>
          <w:b/>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0CDAEA13" w:rsidR="003C72EE" w:rsidRDefault="003C72EE" w:rsidP="003C72EE">
      <w:pPr>
        <w:rPr>
          <w:rStyle w:val="markedcontent"/>
          <w:rFonts w:asciiTheme="minorHAnsi" w:hAnsiTheme="minorHAnsi" w:cstheme="minorHAnsi"/>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5529CC4" w14:textId="77777777" w:rsidR="00A50AC8" w:rsidRDefault="00A50AC8" w:rsidP="003C72EE">
      <w:pPr>
        <w:rPr>
          <w:rFonts w:asciiTheme="minorHAnsi" w:hAnsiTheme="minorHAnsi"/>
          <w:b/>
        </w:rPr>
      </w:pPr>
    </w:p>
    <w:p w14:paraId="4F08B4BF" w14:textId="09B2833E"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88673D">
        <w:rPr>
          <w:rFonts w:ascii="Calibri" w:hAnsi="Calibri"/>
        </w:rPr>
        <w:t>Monday</w:t>
      </w:r>
      <w:r w:rsidR="00BE781D">
        <w:rPr>
          <w:rFonts w:ascii="Calibri" w:hAnsi="Calibri"/>
        </w:rPr>
        <w:t xml:space="preserve">, </w:t>
      </w:r>
      <w:r w:rsidR="0000734A">
        <w:rPr>
          <w:rFonts w:ascii="Calibri" w:hAnsi="Calibri"/>
        </w:rPr>
        <w:t>November</w:t>
      </w:r>
      <w:r w:rsidR="00BE781D">
        <w:rPr>
          <w:rFonts w:ascii="Calibri" w:hAnsi="Calibri"/>
        </w:rPr>
        <w:t xml:space="preserve"> </w:t>
      </w:r>
      <w:r w:rsidR="0000734A">
        <w:rPr>
          <w:rFonts w:ascii="Calibri" w:hAnsi="Calibri"/>
        </w:rPr>
        <w:t>6</w:t>
      </w:r>
      <w:r w:rsidR="00BE781D">
        <w:rPr>
          <w:rFonts w:ascii="Calibri" w:hAnsi="Calibri"/>
        </w:rPr>
        <w:t>, 202</w:t>
      </w:r>
      <w:r w:rsidR="00541AC6">
        <w:rPr>
          <w:rFonts w:ascii="Calibri" w:hAnsi="Calibri"/>
        </w:rPr>
        <w:t>3</w:t>
      </w:r>
    </w:p>
    <w:p w14:paraId="0AF25F0B" w14:textId="77777777" w:rsidR="00A50AC8" w:rsidRPr="00623594" w:rsidRDefault="00A50AC8" w:rsidP="003C72EE">
      <w:pPr>
        <w:rPr>
          <w:rFonts w:asciiTheme="minorHAnsi" w:hAnsiTheme="minorHAnsi" w:cstheme="minorHAnsi"/>
        </w:rPr>
      </w:pPr>
    </w:p>
    <w:p w14:paraId="7E805BB6" w14:textId="77777777" w:rsidR="006E7FA1" w:rsidRDefault="006E7FA1" w:rsidP="006E7FA1">
      <w:pPr>
        <w:rPr>
          <w:rFonts w:asciiTheme="minorHAnsi" w:hAnsiTheme="minorHAnsi" w:cstheme="minorHAnsi"/>
          <w:i/>
        </w:rPr>
      </w:pPr>
      <w:r>
        <w:rPr>
          <w:rFonts w:ascii="Calibri" w:hAnsi="Calibri" w:cs="Calibri"/>
          <w:b/>
        </w:rPr>
        <w:t>Student Learning Outcomes:</w:t>
      </w:r>
      <w:r>
        <w:rPr>
          <w:rFonts w:ascii="Calibri" w:hAnsi="Calibri" w:cs="Calibri"/>
        </w:rPr>
        <w:t xml:space="preserve">  </w:t>
      </w:r>
      <w:r w:rsidRPr="00A74A1E">
        <w:rPr>
          <w:rFonts w:asciiTheme="minorHAnsi" w:hAnsiTheme="minorHAnsi" w:cstheme="minorHAnsi"/>
          <w:i/>
        </w:rPr>
        <w:t>At the successful completion of this course the student will be able to:</w:t>
      </w:r>
    </w:p>
    <w:p w14:paraId="1291BD75"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Define, represent, and perform operations on real and complex numbers</w:t>
      </w:r>
      <w:r>
        <w:rPr>
          <w:rFonts w:asciiTheme="minorHAnsi" w:hAnsiTheme="minorHAnsi" w:cstheme="minorHAnsi"/>
        </w:rPr>
        <w:t>.</w:t>
      </w:r>
    </w:p>
    <w:p w14:paraId="7C1DFFA7"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Recognize, understand, and analyze features of a function</w:t>
      </w:r>
      <w:r>
        <w:rPr>
          <w:rFonts w:asciiTheme="minorHAnsi" w:hAnsiTheme="minorHAnsi" w:cstheme="minorHAnsi"/>
        </w:rPr>
        <w:t>.</w:t>
      </w:r>
    </w:p>
    <w:p w14:paraId="25E594D1"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Recognize and use algebraic (field) properties, concepts, procedures (including factoring), and algorithms to combine, transform, and evaluate absolute value, polynomial, radical, and rational expressions</w:t>
      </w:r>
      <w:r>
        <w:rPr>
          <w:rFonts w:asciiTheme="minorHAnsi" w:hAnsiTheme="minorHAnsi" w:cstheme="minorHAnsi"/>
        </w:rPr>
        <w:t>.</w:t>
      </w:r>
    </w:p>
    <w:p w14:paraId="738AE62C" w14:textId="77777777" w:rsidR="00D271A5" w:rsidRPr="009D141F" w:rsidRDefault="00D271A5" w:rsidP="00D271A5">
      <w:pPr>
        <w:pStyle w:val="ListParagraph"/>
        <w:numPr>
          <w:ilvl w:val="0"/>
          <w:numId w:val="18"/>
        </w:numPr>
        <w:rPr>
          <w:rFonts w:ascii="Calibri" w:hAnsi="Calibri" w:cs="Calibri"/>
        </w:rPr>
      </w:pPr>
      <w:r w:rsidRPr="00D13534">
        <w:rPr>
          <w:rFonts w:asciiTheme="minorHAnsi" w:hAnsiTheme="minorHAnsi" w:cstheme="minorHAnsi"/>
        </w:rPr>
        <w:t>Identify and solve absolute value, polynomial, radical, and rational equations</w:t>
      </w:r>
      <w:r>
        <w:rPr>
          <w:rFonts w:asciiTheme="minorHAnsi" w:hAnsiTheme="minorHAnsi" w:cstheme="minorHAnsi"/>
        </w:rPr>
        <w:t>.</w:t>
      </w:r>
    </w:p>
    <w:p w14:paraId="32AD146E" w14:textId="77777777" w:rsidR="00D271A5" w:rsidRPr="00413B39" w:rsidRDefault="00D271A5" w:rsidP="00D271A5">
      <w:pPr>
        <w:pStyle w:val="ListParagraph"/>
        <w:numPr>
          <w:ilvl w:val="0"/>
          <w:numId w:val="18"/>
        </w:numPr>
        <w:rPr>
          <w:rFonts w:ascii="Calibri" w:hAnsi="Calibri" w:cs="Calibri"/>
        </w:rPr>
      </w:pPr>
      <w:r w:rsidRPr="00D13534">
        <w:rPr>
          <w:rFonts w:asciiTheme="minorHAnsi" w:hAnsiTheme="minorHAnsi" w:cstheme="minorHAnsi"/>
        </w:rPr>
        <w:t>Identify and solve absolute value and linear inequalities</w:t>
      </w:r>
      <w:r>
        <w:rPr>
          <w:rFonts w:asciiTheme="minorHAnsi" w:hAnsiTheme="minorHAnsi" w:cstheme="minorHAnsi"/>
        </w:rPr>
        <w:t>.</w:t>
      </w:r>
    </w:p>
    <w:p w14:paraId="34F58FE9" w14:textId="77777777" w:rsidR="00D271A5" w:rsidRPr="00413B39" w:rsidRDefault="00D271A5" w:rsidP="00D271A5">
      <w:pPr>
        <w:pStyle w:val="ListParagraph"/>
        <w:numPr>
          <w:ilvl w:val="0"/>
          <w:numId w:val="18"/>
        </w:numPr>
        <w:rPr>
          <w:rFonts w:ascii="Calibri" w:hAnsi="Calibri" w:cs="Calibri"/>
        </w:rPr>
      </w:pPr>
      <w:r w:rsidRPr="00D13534">
        <w:rPr>
          <w:rFonts w:asciiTheme="minorHAnsi" w:hAnsiTheme="minorHAnsi" w:cstheme="minorHAnsi"/>
        </w:rPr>
        <w:t>Model, interpret and justify mathematical ideas and concepts using multiple representations</w:t>
      </w:r>
      <w:r>
        <w:rPr>
          <w:rFonts w:asciiTheme="minorHAnsi" w:hAnsiTheme="minorHAnsi" w:cstheme="minorHAnsi"/>
        </w:rPr>
        <w:t>.</w:t>
      </w:r>
    </w:p>
    <w:p w14:paraId="4B9EB037" w14:textId="77777777" w:rsidR="00D271A5" w:rsidRPr="00A50AC8" w:rsidRDefault="00D271A5" w:rsidP="00D271A5">
      <w:pPr>
        <w:pStyle w:val="ListParagraph"/>
        <w:numPr>
          <w:ilvl w:val="0"/>
          <w:numId w:val="18"/>
        </w:numPr>
        <w:rPr>
          <w:rFonts w:ascii="Calibri" w:hAnsi="Calibri" w:cs="Calibri"/>
        </w:rPr>
      </w:pPr>
      <w:r w:rsidRPr="00D13534">
        <w:rPr>
          <w:rFonts w:asciiTheme="minorHAnsi" w:hAnsiTheme="minorHAnsi" w:cstheme="minorHAnsi"/>
        </w:rPr>
        <w:t>Connect and use multiple strands of mathematics in situations and problems, as well as in the study of other disciplines</w:t>
      </w:r>
      <w:r>
        <w:rPr>
          <w:rFonts w:asciiTheme="minorHAnsi" w:hAnsiTheme="minorHAnsi" w:cstheme="minorHAnsi"/>
        </w:rPr>
        <w:t>.</w:t>
      </w:r>
    </w:p>
    <w:p w14:paraId="7D023389" w14:textId="0259350C" w:rsidR="00A50AC8" w:rsidRDefault="00A50AC8" w:rsidP="00A50AC8">
      <w:pPr>
        <w:rPr>
          <w:rFonts w:ascii="Calibri" w:hAnsi="Calibri" w:cs="Calibri"/>
        </w:rPr>
      </w:pPr>
    </w:p>
    <w:p w14:paraId="3354CC86" w14:textId="57370F3E" w:rsidR="002B42E0" w:rsidRDefault="002B42E0" w:rsidP="00A50AC8">
      <w:pPr>
        <w:rPr>
          <w:rFonts w:ascii="Calibri" w:hAnsi="Calibri" w:cs="Calibri"/>
        </w:rPr>
      </w:pPr>
    </w:p>
    <w:p w14:paraId="765090D7" w14:textId="24C3856A" w:rsidR="002B42E0" w:rsidRDefault="002B42E0" w:rsidP="00A50AC8">
      <w:pPr>
        <w:rPr>
          <w:rFonts w:ascii="Calibri" w:hAnsi="Calibri" w:cs="Calibri"/>
        </w:rPr>
      </w:pPr>
    </w:p>
    <w:p w14:paraId="7BE203D4" w14:textId="0B5B958A" w:rsidR="002B42E0" w:rsidRDefault="002B42E0" w:rsidP="00A50AC8">
      <w:pPr>
        <w:rPr>
          <w:rFonts w:ascii="Calibri" w:hAnsi="Calibri" w:cs="Calibri"/>
        </w:rPr>
      </w:pPr>
    </w:p>
    <w:p w14:paraId="53848B39" w14:textId="77777777" w:rsidR="002B42E0" w:rsidRPr="00A50AC8" w:rsidRDefault="002B42E0" w:rsidP="00A50AC8">
      <w:pPr>
        <w:rPr>
          <w:rFonts w:ascii="Calibri" w:hAnsi="Calibri" w:cs="Calibri"/>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bookmarkStart w:id="2" w:name="_Hlk83197922"/>
      <w:r w:rsidRPr="009C33F3">
        <w:rPr>
          <w:rFonts w:ascii="Calibri" w:hAnsi="Calibri" w:cs="Calibri"/>
          <w:b/>
          <w:color w:val="auto"/>
          <w:sz w:val="24"/>
          <w:szCs w:val="24"/>
          <w:u w:val="single"/>
        </w:rPr>
        <w:lastRenderedPageBreak/>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B21D34">
          <w:type w:val="continuous"/>
          <w:pgSz w:w="12240" w:h="15840"/>
          <w:pgMar w:top="1440" w:right="1440" w:bottom="1440" w:left="1440" w:header="720" w:footer="720" w:gutter="0"/>
          <w:cols w:space="720"/>
          <w:docGrid w:linePitch="360"/>
        </w:sectPr>
      </w:pPr>
    </w:p>
    <w:bookmarkEnd w:id="2"/>
    <w:p w14:paraId="01DA88B9" w14:textId="77777777" w:rsidR="00C52CC0" w:rsidRDefault="00C52CC0" w:rsidP="00C52CC0">
      <w:pPr>
        <w:rPr>
          <w:rFonts w:ascii="Calibri" w:hAnsi="Calibri" w:cs="Calibri"/>
          <w:b/>
          <w:i/>
        </w:rPr>
      </w:pPr>
      <w:r w:rsidRPr="005F6DF2">
        <w:rPr>
          <w:rFonts w:ascii="Calibri" w:hAnsi="Calibri" w:cs="Calibri"/>
          <w:b/>
        </w:rPr>
        <w:t>STUDENT HANDBOOK</w:t>
      </w:r>
    </w:p>
    <w:p w14:paraId="37BBD848" w14:textId="77777777" w:rsidR="00C52CC0" w:rsidRPr="00296BD5" w:rsidRDefault="00C52CC0" w:rsidP="00C52CC0">
      <w:pPr>
        <w:rPr>
          <w:rFonts w:ascii="Calibri" w:hAnsi="Calibri" w:cs="Calibri"/>
          <w:b/>
          <w:i/>
        </w:rPr>
      </w:pPr>
      <w:r w:rsidRPr="005F6DF2">
        <w:rPr>
          <w:rFonts w:ascii="Calibri" w:hAnsi="Calibri"/>
        </w:rPr>
        <w:t>Students are expected to follow all rules and regulations found in the Student Handbook. To access Student Handbook go to NCTC homepage (</w:t>
      </w:r>
      <w:hyperlink r:id="rId10" w:history="1">
        <w:r w:rsidRPr="005F6DF2">
          <w:rPr>
            <w:rStyle w:val="Hyperlink"/>
            <w:rFonts w:ascii="Calibri" w:hAnsi="Calibri"/>
          </w:rPr>
          <w:t>www.nctc.edu</w:t>
        </w:r>
      </w:hyperlink>
      <w:r w:rsidRPr="005F6DF2">
        <w:rPr>
          <w:rFonts w:ascii="Calibri" w:hAnsi="Calibri"/>
        </w:rPr>
        <w:t>), scroll to bottom and click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4821A942" w14:textId="6C1318C6" w:rsidR="00803B8A" w:rsidRPr="00070F94" w:rsidRDefault="00C52CC0" w:rsidP="00A76CB5">
      <w:pPr>
        <w:rPr>
          <w:rFonts w:ascii="Calibri" w:hAnsi="Calibri" w:cs="Calibri"/>
          <w:b/>
        </w:rPr>
      </w:pPr>
      <w:r>
        <w:rPr>
          <w:rFonts w:asciiTheme="minorHAnsi" w:hAnsiTheme="minorHAnsi" w:cstheme="minorHAnsi"/>
        </w:rPr>
        <w:t xml:space="preserve"> </w:t>
      </w:r>
      <w:r w:rsidR="00BE2E6C"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7737DCA2" w14:textId="77777777" w:rsidR="00C36F4A" w:rsidRDefault="00C36F4A" w:rsidP="00A76CB5">
      <w:pPr>
        <w:rPr>
          <w:rFonts w:ascii="Calibri" w:hAnsi="Calibri"/>
        </w:rPr>
      </w:pPr>
    </w:p>
    <w:p w14:paraId="248CE703" w14:textId="4C872233" w:rsidR="00C36F4A" w:rsidRDefault="00C36F4A" w:rsidP="00A76CB5">
      <w:pPr>
        <w:rPr>
          <w:rFonts w:ascii="Calibri" w:hAnsi="Calibri"/>
        </w:rPr>
        <w:sectPr w:rsidR="00C36F4A" w:rsidSect="00B21D34">
          <w:type w:val="continuous"/>
          <w:pgSz w:w="12240" w:h="15840"/>
          <w:pgMar w:top="1440" w:right="1440" w:bottom="1440" w:left="1440" w:header="720" w:footer="720" w:gutter="0"/>
          <w:cols w:space="720"/>
          <w:docGrid w:linePitch="360"/>
        </w:sect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2F06F01F" w:rsidR="00D41E66" w:rsidRPr="00BE781D" w:rsidRDefault="00D41E66" w:rsidP="00A76CB5">
      <w:pPr>
        <w:rPr>
          <w:rFonts w:ascii="Calibri" w:hAnsi="Calibri"/>
        </w:rPr>
      </w:pPr>
      <w:r w:rsidRPr="00432D93">
        <w:rPr>
          <w:rFonts w:ascii="Calibri" w:hAnsi="Calibri"/>
          <w:b/>
        </w:rPr>
        <w:t>Name of Chair/Coordinator:</w:t>
      </w:r>
      <w:r w:rsidR="00BE781D">
        <w:rPr>
          <w:rFonts w:ascii="Calibri" w:hAnsi="Calibri"/>
        </w:rPr>
        <w:t xml:space="preserve">  Ben Owens</w:t>
      </w:r>
    </w:p>
    <w:p w14:paraId="1F09A0C1" w14:textId="35EC45AD" w:rsidR="00D41E66" w:rsidRPr="00BE781D" w:rsidRDefault="00D41E66" w:rsidP="00A76CB5">
      <w:pPr>
        <w:rPr>
          <w:rFonts w:ascii="Calibri" w:hAnsi="Calibri"/>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BE781D">
        <w:rPr>
          <w:rFonts w:ascii="Calibri" w:hAnsi="Calibri"/>
        </w:rPr>
        <w:t xml:space="preserve">  Corinth 17</w:t>
      </w:r>
      <w:r w:rsidR="009035ED">
        <w:rPr>
          <w:rFonts w:ascii="Calibri" w:hAnsi="Calibri"/>
        </w:rPr>
        <w:t>4</w:t>
      </w:r>
    </w:p>
    <w:p w14:paraId="4F68DE02" w14:textId="74209FDE" w:rsidR="00D41E66" w:rsidRPr="00BE781D" w:rsidRDefault="00D41E66" w:rsidP="00A76CB5">
      <w:pPr>
        <w:rPr>
          <w:rFonts w:ascii="Calibri" w:hAnsi="Calibri"/>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BE781D">
        <w:rPr>
          <w:rFonts w:ascii="Calibri" w:hAnsi="Calibri"/>
        </w:rPr>
        <w:t xml:space="preserve">  940.498.6209</w:t>
      </w:r>
    </w:p>
    <w:p w14:paraId="0519E106" w14:textId="20A5E3D1" w:rsidR="00D41E66" w:rsidRPr="00BE781D" w:rsidRDefault="00D41E66" w:rsidP="00A76CB5">
      <w:pPr>
        <w:rPr>
          <w:rFonts w:ascii="Calibri" w:hAnsi="Calibri"/>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BE781D">
        <w:rPr>
          <w:rFonts w:ascii="Calibri" w:hAnsi="Calibri"/>
        </w:rPr>
        <w:t xml:space="preserve">  </w:t>
      </w:r>
      <w:hyperlink r:id="rId11" w:history="1">
        <w:r w:rsidR="00BE781D" w:rsidRPr="00F04164">
          <w:rPr>
            <w:rStyle w:val="Hyperlink"/>
            <w:rFonts w:ascii="Calibri" w:hAnsi="Calibri"/>
          </w:rPr>
          <w:t>bowens@nctc.edu</w:t>
        </w:r>
      </w:hyperlink>
      <w:r w:rsidR="00BE781D">
        <w:rPr>
          <w:rFonts w:ascii="Calibri" w:hAnsi="Calibri"/>
        </w:rPr>
        <w:t xml:space="preserve"> </w:t>
      </w:r>
    </w:p>
    <w:p w14:paraId="4CDA650B" w14:textId="77777777" w:rsidR="00D41E66" w:rsidRPr="00432D93" w:rsidRDefault="00D41E66" w:rsidP="00A76CB5">
      <w:pPr>
        <w:rPr>
          <w:rFonts w:ascii="Calibri" w:hAnsi="Calibri"/>
          <w:b/>
        </w:rPr>
      </w:pPr>
    </w:p>
    <w:p w14:paraId="716323DF" w14:textId="7C9D26D2" w:rsidR="00D41E66" w:rsidRPr="00BE781D" w:rsidRDefault="00D41E66" w:rsidP="00A76CB5">
      <w:pPr>
        <w:rPr>
          <w:rFonts w:ascii="Calibri" w:hAnsi="Calibri"/>
        </w:rPr>
      </w:pPr>
      <w:r w:rsidRPr="00432D93">
        <w:rPr>
          <w:rFonts w:ascii="Calibri" w:hAnsi="Calibri"/>
          <w:b/>
        </w:rPr>
        <w:t>Name of Instructional Dean:</w:t>
      </w:r>
      <w:r w:rsidR="00BE781D">
        <w:rPr>
          <w:rFonts w:ascii="Calibri" w:hAnsi="Calibri"/>
        </w:rPr>
        <w:t xml:space="preserve">  Mary Martinson</w:t>
      </w:r>
    </w:p>
    <w:p w14:paraId="036409CB" w14:textId="792C2BE4" w:rsidR="00D41E66" w:rsidRPr="00BE781D" w:rsidRDefault="00D41E66" w:rsidP="00A76CB5">
      <w:pPr>
        <w:rPr>
          <w:rFonts w:ascii="Calibri" w:hAnsi="Calibri"/>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BE781D">
        <w:rPr>
          <w:rFonts w:ascii="Calibri" w:hAnsi="Calibri"/>
        </w:rPr>
        <w:t xml:space="preserve">  Gainesville 1403</w:t>
      </w:r>
    </w:p>
    <w:p w14:paraId="2FD853E4" w14:textId="22DD37F6" w:rsidR="00D41E66" w:rsidRPr="00BE781D" w:rsidRDefault="00D41E66" w:rsidP="00A76CB5">
      <w:pPr>
        <w:rPr>
          <w:rFonts w:ascii="Calibri" w:hAnsi="Calibri"/>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BE781D">
        <w:rPr>
          <w:rFonts w:ascii="Calibri" w:hAnsi="Calibri"/>
        </w:rPr>
        <w:t xml:space="preserve">  940.668.7731 ext. 4377</w:t>
      </w:r>
    </w:p>
    <w:p w14:paraId="19170C93" w14:textId="2BE808E8" w:rsidR="00D41E66" w:rsidRPr="00BE781D" w:rsidRDefault="00D41E66" w:rsidP="00A76CB5">
      <w:pPr>
        <w:rPr>
          <w:rFonts w:ascii="Calibri" w:hAnsi="Calibri"/>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BE781D">
        <w:rPr>
          <w:rFonts w:ascii="Calibri" w:hAnsi="Calibri"/>
        </w:rPr>
        <w:t xml:space="preserve">  </w:t>
      </w:r>
      <w:hyperlink r:id="rId12" w:history="1">
        <w:r w:rsidR="00BE781D" w:rsidRPr="00F04164">
          <w:rPr>
            <w:rStyle w:val="Hyperlink"/>
            <w:rFonts w:ascii="Calibri" w:hAnsi="Calibri"/>
          </w:rPr>
          <w:t>mmartinson@nctc.edu</w:t>
        </w:r>
      </w:hyperlink>
      <w:r w:rsidR="00BE781D">
        <w:rPr>
          <w:rFonts w:ascii="Calibri" w:hAnsi="Calibri"/>
        </w:rPr>
        <w:t xml:space="preserve"> </w:t>
      </w:r>
    </w:p>
    <w:sectPr w:rsidR="00D41E66" w:rsidRPr="00BE781D"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21A2B" w14:textId="77777777" w:rsidR="00065F3B" w:rsidRDefault="00065F3B" w:rsidP="002C499B">
      <w:r>
        <w:separator/>
      </w:r>
    </w:p>
  </w:endnote>
  <w:endnote w:type="continuationSeparator" w:id="0">
    <w:p w14:paraId="5244E92B" w14:textId="77777777" w:rsidR="00065F3B" w:rsidRDefault="00065F3B"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16CCA" w14:textId="77777777" w:rsidR="00065F3B" w:rsidRDefault="00065F3B" w:rsidP="002C499B">
      <w:r>
        <w:separator/>
      </w:r>
    </w:p>
  </w:footnote>
  <w:footnote w:type="continuationSeparator" w:id="0">
    <w:p w14:paraId="1F09B3CE" w14:textId="77777777" w:rsidR="00065F3B" w:rsidRDefault="00065F3B"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163EA"/>
    <w:multiLevelType w:val="hybridMultilevel"/>
    <w:tmpl w:val="E780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0370B"/>
    <w:multiLevelType w:val="hybridMultilevel"/>
    <w:tmpl w:val="C49E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5476"/>
    <w:multiLevelType w:val="hybridMultilevel"/>
    <w:tmpl w:val="EB885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E6F69"/>
    <w:multiLevelType w:val="hybridMultilevel"/>
    <w:tmpl w:val="0EA0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8"/>
  </w:num>
  <w:num w:numId="5">
    <w:abstractNumId w:val="7"/>
  </w:num>
  <w:num w:numId="6">
    <w:abstractNumId w:val="2"/>
  </w:num>
  <w:num w:numId="7">
    <w:abstractNumId w:val="11"/>
  </w:num>
  <w:num w:numId="8">
    <w:abstractNumId w:val="0"/>
  </w:num>
  <w:num w:numId="9">
    <w:abstractNumId w:val="14"/>
  </w:num>
  <w:num w:numId="10">
    <w:abstractNumId w:val="6"/>
  </w:num>
  <w:num w:numId="11">
    <w:abstractNumId w:val="5"/>
  </w:num>
  <w:num w:numId="12">
    <w:abstractNumId w:val="1"/>
  </w:num>
  <w:num w:numId="13">
    <w:abstractNumId w:val="3"/>
  </w:num>
  <w:num w:numId="14">
    <w:abstractNumId w:val="18"/>
  </w:num>
  <w:num w:numId="15">
    <w:abstractNumId w:val="4"/>
  </w:num>
  <w:num w:numId="16">
    <w:abstractNumId w:val="9"/>
  </w:num>
  <w:num w:numId="17">
    <w:abstractNumId w:val="15"/>
  </w:num>
  <w:num w:numId="18">
    <w:abstractNumId w:val="17"/>
  </w:num>
  <w:num w:numId="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0734A"/>
    <w:rsid w:val="000129F0"/>
    <w:rsid w:val="00014AF8"/>
    <w:rsid w:val="00022554"/>
    <w:rsid w:val="0004068C"/>
    <w:rsid w:val="00040F07"/>
    <w:rsid w:val="00046AD2"/>
    <w:rsid w:val="00065F3B"/>
    <w:rsid w:val="00070F94"/>
    <w:rsid w:val="00075651"/>
    <w:rsid w:val="00082A9D"/>
    <w:rsid w:val="00085916"/>
    <w:rsid w:val="000B6860"/>
    <w:rsid w:val="000B6F8E"/>
    <w:rsid w:val="000E0450"/>
    <w:rsid w:val="000E2577"/>
    <w:rsid w:val="000F0AB9"/>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42E0"/>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92B84"/>
    <w:rsid w:val="003B1EAE"/>
    <w:rsid w:val="003C5EB1"/>
    <w:rsid w:val="003C72EE"/>
    <w:rsid w:val="003D0047"/>
    <w:rsid w:val="003E0620"/>
    <w:rsid w:val="003E6035"/>
    <w:rsid w:val="003E77DB"/>
    <w:rsid w:val="003F651D"/>
    <w:rsid w:val="003F7E53"/>
    <w:rsid w:val="004127E4"/>
    <w:rsid w:val="00413B39"/>
    <w:rsid w:val="00416625"/>
    <w:rsid w:val="00417F04"/>
    <w:rsid w:val="00427C39"/>
    <w:rsid w:val="00432D93"/>
    <w:rsid w:val="004350C4"/>
    <w:rsid w:val="00445B95"/>
    <w:rsid w:val="00450EB7"/>
    <w:rsid w:val="00454502"/>
    <w:rsid w:val="00455D51"/>
    <w:rsid w:val="004577FF"/>
    <w:rsid w:val="00463FA8"/>
    <w:rsid w:val="00464AEE"/>
    <w:rsid w:val="0048108B"/>
    <w:rsid w:val="00481307"/>
    <w:rsid w:val="00485B85"/>
    <w:rsid w:val="00497C8E"/>
    <w:rsid w:val="004A5E21"/>
    <w:rsid w:val="004B02BC"/>
    <w:rsid w:val="004B7E5E"/>
    <w:rsid w:val="004C3CBC"/>
    <w:rsid w:val="004D47EF"/>
    <w:rsid w:val="004D6B65"/>
    <w:rsid w:val="004D74BB"/>
    <w:rsid w:val="004E43D5"/>
    <w:rsid w:val="004F5FBB"/>
    <w:rsid w:val="005133C6"/>
    <w:rsid w:val="00537F83"/>
    <w:rsid w:val="00541AC6"/>
    <w:rsid w:val="00542067"/>
    <w:rsid w:val="005421E9"/>
    <w:rsid w:val="00542ED1"/>
    <w:rsid w:val="00562831"/>
    <w:rsid w:val="00576133"/>
    <w:rsid w:val="0058103C"/>
    <w:rsid w:val="005833BD"/>
    <w:rsid w:val="00584C44"/>
    <w:rsid w:val="00590F7A"/>
    <w:rsid w:val="005E3A03"/>
    <w:rsid w:val="005E6A61"/>
    <w:rsid w:val="00600E4D"/>
    <w:rsid w:val="00613744"/>
    <w:rsid w:val="00621456"/>
    <w:rsid w:val="00623594"/>
    <w:rsid w:val="00623709"/>
    <w:rsid w:val="006315EC"/>
    <w:rsid w:val="006361B1"/>
    <w:rsid w:val="00641D61"/>
    <w:rsid w:val="00645464"/>
    <w:rsid w:val="006507F6"/>
    <w:rsid w:val="00657285"/>
    <w:rsid w:val="0066573A"/>
    <w:rsid w:val="00666309"/>
    <w:rsid w:val="00690072"/>
    <w:rsid w:val="006A1873"/>
    <w:rsid w:val="006A2EF7"/>
    <w:rsid w:val="006A60E6"/>
    <w:rsid w:val="006B03D8"/>
    <w:rsid w:val="006C0ED0"/>
    <w:rsid w:val="006C6BB6"/>
    <w:rsid w:val="006E7FA1"/>
    <w:rsid w:val="006F567F"/>
    <w:rsid w:val="006F6125"/>
    <w:rsid w:val="006F7C54"/>
    <w:rsid w:val="00703ADF"/>
    <w:rsid w:val="00712B82"/>
    <w:rsid w:val="007162B5"/>
    <w:rsid w:val="00721B24"/>
    <w:rsid w:val="00722352"/>
    <w:rsid w:val="007353FC"/>
    <w:rsid w:val="00745430"/>
    <w:rsid w:val="00764C91"/>
    <w:rsid w:val="007679E6"/>
    <w:rsid w:val="007912FD"/>
    <w:rsid w:val="00793352"/>
    <w:rsid w:val="007B6244"/>
    <w:rsid w:val="007C0AEA"/>
    <w:rsid w:val="007C1604"/>
    <w:rsid w:val="007D1F80"/>
    <w:rsid w:val="007D2855"/>
    <w:rsid w:val="007D5179"/>
    <w:rsid w:val="007E0FC8"/>
    <w:rsid w:val="007E7782"/>
    <w:rsid w:val="007E79A8"/>
    <w:rsid w:val="008021C1"/>
    <w:rsid w:val="00803B8A"/>
    <w:rsid w:val="00803DC4"/>
    <w:rsid w:val="00816A9F"/>
    <w:rsid w:val="00824D27"/>
    <w:rsid w:val="0083308B"/>
    <w:rsid w:val="00844473"/>
    <w:rsid w:val="008447B1"/>
    <w:rsid w:val="00845DD5"/>
    <w:rsid w:val="00861174"/>
    <w:rsid w:val="00862998"/>
    <w:rsid w:val="00864974"/>
    <w:rsid w:val="00864F7B"/>
    <w:rsid w:val="0088673D"/>
    <w:rsid w:val="008937CD"/>
    <w:rsid w:val="008B1224"/>
    <w:rsid w:val="008C42CC"/>
    <w:rsid w:val="008E1C4F"/>
    <w:rsid w:val="008E4BF5"/>
    <w:rsid w:val="00900BF4"/>
    <w:rsid w:val="009011C4"/>
    <w:rsid w:val="00901AE8"/>
    <w:rsid w:val="0090330B"/>
    <w:rsid w:val="009035ED"/>
    <w:rsid w:val="009171F5"/>
    <w:rsid w:val="00917F21"/>
    <w:rsid w:val="009200BD"/>
    <w:rsid w:val="009257AA"/>
    <w:rsid w:val="00925EC7"/>
    <w:rsid w:val="00927B36"/>
    <w:rsid w:val="00930437"/>
    <w:rsid w:val="00962DC9"/>
    <w:rsid w:val="00965314"/>
    <w:rsid w:val="0098742A"/>
    <w:rsid w:val="00990E55"/>
    <w:rsid w:val="00994E7B"/>
    <w:rsid w:val="009A4C92"/>
    <w:rsid w:val="009A594F"/>
    <w:rsid w:val="009A646A"/>
    <w:rsid w:val="009A7156"/>
    <w:rsid w:val="009B3EFF"/>
    <w:rsid w:val="009B4F8A"/>
    <w:rsid w:val="009C33F3"/>
    <w:rsid w:val="009C506E"/>
    <w:rsid w:val="009D0B13"/>
    <w:rsid w:val="009D141F"/>
    <w:rsid w:val="009D1841"/>
    <w:rsid w:val="009E0269"/>
    <w:rsid w:val="009E388B"/>
    <w:rsid w:val="009F21E2"/>
    <w:rsid w:val="00A00A94"/>
    <w:rsid w:val="00A0290F"/>
    <w:rsid w:val="00A11739"/>
    <w:rsid w:val="00A175AD"/>
    <w:rsid w:val="00A26F62"/>
    <w:rsid w:val="00A35259"/>
    <w:rsid w:val="00A425B1"/>
    <w:rsid w:val="00A50AC8"/>
    <w:rsid w:val="00A51650"/>
    <w:rsid w:val="00A52772"/>
    <w:rsid w:val="00A5400E"/>
    <w:rsid w:val="00A716D9"/>
    <w:rsid w:val="00A76CB5"/>
    <w:rsid w:val="00A84958"/>
    <w:rsid w:val="00A86F53"/>
    <w:rsid w:val="00A93DFE"/>
    <w:rsid w:val="00AA4911"/>
    <w:rsid w:val="00AB2D6E"/>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0C69"/>
    <w:rsid w:val="00B43DC5"/>
    <w:rsid w:val="00B441C2"/>
    <w:rsid w:val="00B45240"/>
    <w:rsid w:val="00B45765"/>
    <w:rsid w:val="00B74E23"/>
    <w:rsid w:val="00B80A2D"/>
    <w:rsid w:val="00B90FAE"/>
    <w:rsid w:val="00B91F53"/>
    <w:rsid w:val="00B94464"/>
    <w:rsid w:val="00B97206"/>
    <w:rsid w:val="00BA79D5"/>
    <w:rsid w:val="00BB1527"/>
    <w:rsid w:val="00BC0A34"/>
    <w:rsid w:val="00BD1842"/>
    <w:rsid w:val="00BD517B"/>
    <w:rsid w:val="00BE1711"/>
    <w:rsid w:val="00BE2E6C"/>
    <w:rsid w:val="00BE3A18"/>
    <w:rsid w:val="00BE781D"/>
    <w:rsid w:val="00BF28DE"/>
    <w:rsid w:val="00C03607"/>
    <w:rsid w:val="00C03D9A"/>
    <w:rsid w:val="00C148D1"/>
    <w:rsid w:val="00C14C22"/>
    <w:rsid w:val="00C322F8"/>
    <w:rsid w:val="00C34F09"/>
    <w:rsid w:val="00C36F4A"/>
    <w:rsid w:val="00C373E0"/>
    <w:rsid w:val="00C37EAF"/>
    <w:rsid w:val="00C438FD"/>
    <w:rsid w:val="00C51DB0"/>
    <w:rsid w:val="00C52CC0"/>
    <w:rsid w:val="00C571E5"/>
    <w:rsid w:val="00C66A18"/>
    <w:rsid w:val="00C74675"/>
    <w:rsid w:val="00C95AB0"/>
    <w:rsid w:val="00CA12C8"/>
    <w:rsid w:val="00CB6BC2"/>
    <w:rsid w:val="00CC1D05"/>
    <w:rsid w:val="00CC758B"/>
    <w:rsid w:val="00CD25DD"/>
    <w:rsid w:val="00CD47B9"/>
    <w:rsid w:val="00CE6745"/>
    <w:rsid w:val="00D048E3"/>
    <w:rsid w:val="00D0495B"/>
    <w:rsid w:val="00D0626A"/>
    <w:rsid w:val="00D1160C"/>
    <w:rsid w:val="00D271A5"/>
    <w:rsid w:val="00D302F9"/>
    <w:rsid w:val="00D35836"/>
    <w:rsid w:val="00D36ABE"/>
    <w:rsid w:val="00D41E66"/>
    <w:rsid w:val="00D4332D"/>
    <w:rsid w:val="00D519BA"/>
    <w:rsid w:val="00D5204C"/>
    <w:rsid w:val="00D54629"/>
    <w:rsid w:val="00D629DE"/>
    <w:rsid w:val="00D62D2C"/>
    <w:rsid w:val="00D82E3B"/>
    <w:rsid w:val="00D908B0"/>
    <w:rsid w:val="00D97EBC"/>
    <w:rsid w:val="00DA10CC"/>
    <w:rsid w:val="00DA1195"/>
    <w:rsid w:val="00DA5C98"/>
    <w:rsid w:val="00DB766E"/>
    <w:rsid w:val="00DC5CBC"/>
    <w:rsid w:val="00DD2B34"/>
    <w:rsid w:val="00DF1712"/>
    <w:rsid w:val="00E13A79"/>
    <w:rsid w:val="00E223FA"/>
    <w:rsid w:val="00E23FD6"/>
    <w:rsid w:val="00E44515"/>
    <w:rsid w:val="00E56E0C"/>
    <w:rsid w:val="00E635FD"/>
    <w:rsid w:val="00E637AF"/>
    <w:rsid w:val="00E66311"/>
    <w:rsid w:val="00E72975"/>
    <w:rsid w:val="00E739F0"/>
    <w:rsid w:val="00E768E6"/>
    <w:rsid w:val="00E86534"/>
    <w:rsid w:val="00E969B6"/>
    <w:rsid w:val="00EA05F8"/>
    <w:rsid w:val="00EB1A15"/>
    <w:rsid w:val="00EB486F"/>
    <w:rsid w:val="00EB66BF"/>
    <w:rsid w:val="00EC10FC"/>
    <w:rsid w:val="00EC6894"/>
    <w:rsid w:val="00EC6A8E"/>
    <w:rsid w:val="00ED50F8"/>
    <w:rsid w:val="00EE4BB5"/>
    <w:rsid w:val="00EF262F"/>
    <w:rsid w:val="00EF282C"/>
    <w:rsid w:val="00EF4163"/>
    <w:rsid w:val="00F250CD"/>
    <w:rsid w:val="00F423FB"/>
    <w:rsid w:val="00F648B2"/>
    <w:rsid w:val="00F70683"/>
    <w:rsid w:val="00F713B1"/>
    <w:rsid w:val="00F74E79"/>
    <w:rsid w:val="00F74F92"/>
    <w:rsid w:val="00F80B22"/>
    <w:rsid w:val="00FA0CC9"/>
    <w:rsid w:val="00FA2648"/>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BE781D"/>
    <w:rPr>
      <w:color w:val="605E5C"/>
      <w:shd w:val="clear" w:color="auto" w:fill="E1DFDD"/>
    </w:rPr>
  </w:style>
  <w:style w:type="character" w:styleId="FollowedHyperlink">
    <w:name w:val="FollowedHyperlink"/>
    <w:basedOn w:val="DefaultParagraphFont"/>
    <w:uiPriority w:val="99"/>
    <w:semiHidden/>
    <w:unhideWhenUsed/>
    <w:rsid w:val="00541AC6"/>
    <w:rPr>
      <w:color w:val="954F72" w:themeColor="followedHyperlink"/>
      <w:u w:val="single"/>
    </w:rPr>
  </w:style>
  <w:style w:type="character" w:customStyle="1" w:styleId="textlayer--absolute">
    <w:name w:val="textlayer--absolute"/>
    <w:basedOn w:val="DefaultParagraphFont"/>
    <w:rsid w:val="002B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tc.edu/math-l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rtinson@nct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wens@nctc.edu" TargetMode="External"/><Relationship Id="rId5" Type="http://schemas.openxmlformats.org/officeDocument/2006/relationships/webSettings" Target="webSettings.xml"/><Relationship Id="rId10" Type="http://schemas.openxmlformats.org/officeDocument/2006/relationships/hyperlink" Target="http://www.nctc.edu" TargetMode="External"/><Relationship Id="rId4" Type="http://schemas.openxmlformats.org/officeDocument/2006/relationships/settings" Target="settings.xml"/><Relationship Id="rId9" Type="http://schemas.openxmlformats.org/officeDocument/2006/relationships/hyperlink" Target="https://www.nctc.edu/catal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8E23-E63D-43CB-933F-180DDDF1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7363</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Porter</dc:creator>
  <cp:lastModifiedBy>Marla Owens</cp:lastModifiedBy>
  <cp:revision>2</cp:revision>
  <cp:lastPrinted>2021-10-19T17:03:00Z</cp:lastPrinted>
  <dcterms:created xsi:type="dcterms:W3CDTF">2023-09-05T22:22:00Z</dcterms:created>
  <dcterms:modified xsi:type="dcterms:W3CDTF">2023-09-05T22:22:00Z</dcterms:modified>
</cp:coreProperties>
</file>