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4E5B35" w:rsidRDefault="00B94464" w:rsidP="00803B8A">
      <w:pPr>
        <w:pStyle w:val="Heading1"/>
        <w:jc w:val="center"/>
        <w:rPr>
          <w:rFonts w:ascii="Calibri" w:hAnsi="Calibri" w:cs="Calibri"/>
          <w:u w:val="single"/>
        </w:rPr>
      </w:pPr>
      <w:r w:rsidRPr="004E5B35">
        <w:rPr>
          <w:rFonts w:ascii="Calibri" w:hAnsi="Calibri" w:cs="Calibri"/>
          <w:u w:val="single"/>
        </w:rPr>
        <w:t>NORTH CENTRAL TEXAS COLLEGE</w:t>
      </w:r>
    </w:p>
    <w:p w14:paraId="0261FA81" w14:textId="547D0AB4" w:rsidR="00B94464" w:rsidRPr="00F37E54" w:rsidRDefault="00AB2D6E" w:rsidP="00F37E54">
      <w:pPr>
        <w:pStyle w:val="Heading1"/>
        <w:jc w:val="center"/>
        <w:rPr>
          <w:rFonts w:ascii="Calibri" w:hAnsi="Calibri" w:cs="Calibri"/>
        </w:rPr>
      </w:pPr>
      <w:r w:rsidRPr="004E5B35">
        <w:rPr>
          <w:rFonts w:ascii="Calibri" w:hAnsi="Calibri" w:cs="Calibri"/>
          <w:u w:val="single"/>
        </w:rPr>
        <w:t>COURSE SYLLABUS</w:t>
      </w: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3BD043C4" w14:textId="77777777" w:rsidR="00803B8A" w:rsidRDefault="00803B8A" w:rsidP="00D519BA">
      <w:pPr>
        <w:jc w:val="both"/>
        <w:rPr>
          <w:rFonts w:ascii="Calibri" w:hAnsi="Calibri"/>
          <w:b/>
        </w:rPr>
      </w:pPr>
    </w:p>
    <w:p w14:paraId="755CBA61" w14:textId="633F5628"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4E5B35">
        <w:rPr>
          <w:rFonts w:ascii="Calibri" w:hAnsi="Calibri"/>
          <w:b/>
        </w:rPr>
        <w:t xml:space="preserve"> </w:t>
      </w:r>
      <w:r w:rsidR="004E5B35" w:rsidRPr="004E5B35">
        <w:rPr>
          <w:rFonts w:ascii="Calibri" w:hAnsi="Calibri"/>
        </w:rPr>
        <w:t>United States History I</w:t>
      </w:r>
      <w:r w:rsidR="00800678">
        <w:rPr>
          <w:rFonts w:ascii="Calibri" w:hAnsi="Calibri"/>
        </w:rPr>
        <w:t>I</w:t>
      </w:r>
    </w:p>
    <w:p w14:paraId="01670E42" w14:textId="1DA49EED" w:rsidR="00D41E66" w:rsidRPr="00C6187E" w:rsidRDefault="00D41E66" w:rsidP="003837DB">
      <w:pPr>
        <w:jc w:val="both"/>
        <w:rPr>
          <w:rFonts w:ascii="Calibri" w:hAnsi="Calibri"/>
          <w:bCs/>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C6187E">
        <w:rPr>
          <w:rFonts w:ascii="Calibri" w:hAnsi="Calibri"/>
          <w:b/>
        </w:rPr>
        <w:t xml:space="preserve"> </w:t>
      </w:r>
      <w:r w:rsidR="00C6187E">
        <w:rPr>
          <w:rFonts w:ascii="Calibri" w:hAnsi="Calibri"/>
          <w:bCs/>
        </w:rPr>
        <w:t>HIST 1302.0310, HIST 1302.0832, &amp; HIST 1302.0833</w:t>
      </w:r>
    </w:p>
    <w:p w14:paraId="699AA68F" w14:textId="0E82B2BB" w:rsidR="00D41E66" w:rsidRPr="00C6187E" w:rsidRDefault="00D41E66" w:rsidP="003837DB">
      <w:pPr>
        <w:jc w:val="both"/>
        <w:rPr>
          <w:rFonts w:ascii="Calibri" w:hAnsi="Calibri"/>
          <w:bCs/>
        </w:rPr>
      </w:pPr>
      <w:r w:rsidRPr="005421E9">
        <w:rPr>
          <w:rFonts w:ascii="Calibri" w:hAnsi="Calibri"/>
          <w:b/>
        </w:rPr>
        <w:t>Semester/Year of course:</w:t>
      </w:r>
      <w:r w:rsidR="00C6187E">
        <w:rPr>
          <w:rFonts w:ascii="Calibri" w:hAnsi="Calibri"/>
          <w:b/>
        </w:rPr>
        <w:t xml:space="preserve"> </w:t>
      </w:r>
      <w:r w:rsidR="00C6187E">
        <w:rPr>
          <w:rFonts w:ascii="Calibri" w:hAnsi="Calibri"/>
          <w:bCs/>
        </w:rPr>
        <w:t>Spring 2026</w:t>
      </w:r>
    </w:p>
    <w:p w14:paraId="35CCDF0E" w14:textId="622024FC" w:rsidR="00845DD5" w:rsidRPr="00264E95" w:rsidRDefault="00845DD5" w:rsidP="003837DB">
      <w:pPr>
        <w:jc w:val="both"/>
        <w:rPr>
          <w:rFonts w:ascii="Calibri" w:hAnsi="Calibri"/>
          <w:bCs/>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264E95">
        <w:rPr>
          <w:rFonts w:ascii="Calibri" w:hAnsi="Calibri"/>
          <w:b/>
        </w:rPr>
        <w:t xml:space="preserve"> </w:t>
      </w:r>
      <w:r w:rsidR="00264E95" w:rsidRPr="00264E95">
        <w:rPr>
          <w:rFonts w:ascii="Calibri" w:hAnsi="Calibri"/>
          <w:bCs/>
        </w:rPr>
        <w:t>1/12/20206-5/9/2026</w:t>
      </w:r>
    </w:p>
    <w:p w14:paraId="7E935E79" w14:textId="2AA14510" w:rsidR="00D41E66" w:rsidRPr="00C6187E" w:rsidRDefault="003C72EE" w:rsidP="003837DB">
      <w:pPr>
        <w:jc w:val="both"/>
        <w:rPr>
          <w:rFonts w:ascii="Calibri" w:hAnsi="Calibri"/>
          <w:bCs/>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C6187E">
        <w:rPr>
          <w:rFonts w:ascii="Calibri" w:hAnsi="Calibri"/>
          <w:b/>
        </w:rPr>
        <w:t xml:space="preserve"> </w:t>
      </w:r>
      <w:r w:rsidR="00C6187E">
        <w:rPr>
          <w:rFonts w:ascii="Calibri" w:hAnsi="Calibri"/>
          <w:bCs/>
        </w:rPr>
        <w:t>Asynchronous online</w:t>
      </w:r>
    </w:p>
    <w:p w14:paraId="769C3892" w14:textId="1F76FA63" w:rsidR="00D41E66" w:rsidRPr="00C6187E" w:rsidRDefault="00D41E66" w:rsidP="003837DB">
      <w:pPr>
        <w:jc w:val="both"/>
        <w:rPr>
          <w:rFonts w:ascii="Calibri" w:hAnsi="Calibri"/>
          <w:bCs/>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C6187E">
        <w:rPr>
          <w:rFonts w:ascii="Calibri" w:hAnsi="Calibri"/>
          <w:b/>
        </w:rPr>
        <w:t xml:space="preserve"> </w:t>
      </w:r>
      <w:r w:rsidR="00C6187E">
        <w:rPr>
          <w:rFonts w:ascii="Calibri" w:hAnsi="Calibri"/>
          <w:bCs/>
        </w:rPr>
        <w:t>Online with Saturday schedule (some exceptions)</w:t>
      </w:r>
    </w:p>
    <w:p w14:paraId="6233398A" w14:textId="252C514F" w:rsidR="00432D93" w:rsidRPr="00C6187E" w:rsidRDefault="00432D93" w:rsidP="00432D93">
      <w:pPr>
        <w:jc w:val="both"/>
        <w:rPr>
          <w:rFonts w:ascii="Calibri" w:hAnsi="Calibri"/>
          <w:bCs/>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C6187E">
        <w:rPr>
          <w:rFonts w:ascii="Calibri" w:hAnsi="Calibri"/>
          <w:b/>
        </w:rPr>
        <w:t xml:space="preserve"> </w:t>
      </w:r>
      <w:r w:rsidR="00C6187E">
        <w:rPr>
          <w:rFonts w:ascii="Calibri" w:hAnsi="Calibri"/>
          <w:bCs/>
        </w:rPr>
        <w:t>None</w:t>
      </w:r>
    </w:p>
    <w:p w14:paraId="616C1A08" w14:textId="1AAC92B9" w:rsidR="00764C91" w:rsidRDefault="00764C91" w:rsidP="00764C91">
      <w:pPr>
        <w:jc w:val="both"/>
        <w:rPr>
          <w:rFonts w:ascii="Calibri" w:hAnsi="Calibri"/>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4E5B35">
        <w:rPr>
          <w:rFonts w:ascii="Calibri" w:hAnsi="Calibri"/>
          <w:b/>
        </w:rPr>
        <w:t xml:space="preserve"> </w:t>
      </w:r>
      <w:r w:rsidR="004E5B35" w:rsidRPr="004E5B35">
        <w:rPr>
          <w:rFonts w:ascii="Calibri" w:hAnsi="Calibri"/>
        </w:rPr>
        <w:t>3</w:t>
      </w:r>
    </w:p>
    <w:p w14:paraId="5165C8E8" w14:textId="77777777" w:rsidR="00205973" w:rsidRPr="005421E9" w:rsidRDefault="00205973" w:rsidP="00764C91">
      <w:pPr>
        <w:jc w:val="both"/>
        <w:rPr>
          <w:rFonts w:ascii="Calibri" w:hAnsi="Calibri"/>
          <w:b/>
        </w:rPr>
      </w:pPr>
    </w:p>
    <w:p w14:paraId="55356479" w14:textId="53FED782" w:rsidR="00205973" w:rsidRDefault="00800678" w:rsidP="004E5B35">
      <w:pPr>
        <w:jc w:val="both"/>
        <w:rPr>
          <w:rFonts w:ascii="Calibri" w:hAnsi="Calibri"/>
        </w:rPr>
      </w:pPr>
      <w:r w:rsidRPr="005421E9">
        <w:rPr>
          <w:rFonts w:ascii="Calibri" w:hAnsi="Calibri"/>
          <w:b/>
        </w:rPr>
        <w:t xml:space="preserve">Course </w:t>
      </w:r>
      <w:r>
        <w:rPr>
          <w:rFonts w:ascii="Calibri" w:hAnsi="Calibri"/>
          <w:b/>
        </w:rPr>
        <w:t>d</w:t>
      </w:r>
      <w:r w:rsidRPr="005421E9">
        <w:rPr>
          <w:rFonts w:ascii="Calibri" w:hAnsi="Calibri"/>
          <w:b/>
        </w:rPr>
        <w:t>escription:</w:t>
      </w:r>
      <w:r w:rsidRPr="007717B5">
        <w:t xml:space="preserve"> </w:t>
      </w:r>
      <w:r w:rsidRPr="007717B5">
        <w:rPr>
          <w:rFonts w:ascii="Calibri" w:hAnsi="Calibri"/>
        </w:rPr>
        <w:t xml:space="preserve">A survey of the social, political, economic, cultural, and intellectual history of the United States from the Civil War/Reconstruction era to the present.  United States History II examines industrialization, immigration, world wars, the Great Depression, Cold War and post-Cold War eras.  Themes that may be addressed in United States History II </w:t>
      </w:r>
      <w:r w:rsidR="00A81058" w:rsidRPr="007717B5">
        <w:rPr>
          <w:rFonts w:ascii="Calibri" w:hAnsi="Calibri"/>
        </w:rPr>
        <w:t>include</w:t>
      </w:r>
      <w:r w:rsidRPr="007717B5">
        <w:rPr>
          <w:rFonts w:ascii="Calibri" w:hAnsi="Calibri"/>
        </w:rPr>
        <w:t xml:space="preserve">  American culture, religion, civil and human rights, technological change, economic change, immigration and migration, urbanization and suburbanization, the expansion of the federal government, and the study of U.S. foreign Policy.</w:t>
      </w:r>
    </w:p>
    <w:p w14:paraId="33767A51" w14:textId="77777777" w:rsidR="00800678" w:rsidRPr="004E5B35" w:rsidRDefault="00800678" w:rsidP="004E5B35">
      <w:pPr>
        <w:jc w:val="both"/>
        <w:rPr>
          <w:rFonts w:ascii="Calibri" w:hAnsi="Calibri"/>
        </w:rPr>
      </w:pPr>
    </w:p>
    <w:p w14:paraId="65ADCBFC" w14:textId="6E45904E" w:rsidR="00D41E66" w:rsidRDefault="00D41E66" w:rsidP="003837DB">
      <w:pPr>
        <w:jc w:val="both"/>
        <w:rPr>
          <w:rFonts w:ascii="Calibri" w:hAnsi="Calibri"/>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4E5B35">
        <w:rPr>
          <w:rFonts w:ascii="Calibri" w:hAnsi="Calibri"/>
          <w:b/>
        </w:rPr>
        <w:t xml:space="preserve"> </w:t>
      </w:r>
      <w:r w:rsidR="004E5B35" w:rsidRPr="004E5B35">
        <w:rPr>
          <w:rFonts w:ascii="Calibri" w:hAnsi="Calibri"/>
        </w:rPr>
        <w:t>None</w:t>
      </w:r>
    </w:p>
    <w:p w14:paraId="49AF194C" w14:textId="77777777" w:rsidR="00205973" w:rsidRPr="005421E9" w:rsidRDefault="00205973" w:rsidP="003837DB">
      <w:pPr>
        <w:jc w:val="both"/>
        <w:rPr>
          <w:rFonts w:ascii="Calibri" w:hAnsi="Calibri"/>
          <w:b/>
        </w:rPr>
      </w:pPr>
    </w:p>
    <w:p w14:paraId="332F5E66" w14:textId="327064BC" w:rsidR="002B1908" w:rsidRPr="00C6187E" w:rsidRDefault="00D41E66" w:rsidP="00C6187E">
      <w:pPr>
        <w:rPr>
          <w:rFonts w:asciiTheme="minorHAnsi" w:hAnsiTheme="minorHAnsi" w:cs="Arial"/>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4E5B35" w:rsidRPr="004E5B35">
        <w:rPr>
          <w:rFonts w:asciiTheme="minorHAnsi" w:hAnsiTheme="minorHAnsi" w:cs="Arial"/>
        </w:rPr>
        <w:t xml:space="preserve"> </w:t>
      </w:r>
      <w:r w:rsidR="004E5B35" w:rsidRPr="00061463">
        <w:rPr>
          <w:rFonts w:asciiTheme="minorHAnsi" w:hAnsiTheme="minorHAnsi" w:cs="Arial"/>
        </w:rPr>
        <w:t xml:space="preserve">Brinkley, Alan. </w:t>
      </w:r>
      <w:r w:rsidR="004E5B35" w:rsidRPr="00061463">
        <w:rPr>
          <w:rFonts w:asciiTheme="minorHAnsi" w:hAnsiTheme="minorHAnsi" w:cs="Arial"/>
          <w:i/>
        </w:rPr>
        <w:t>The Unfinished Nation: A Concise History of the American People</w:t>
      </w:r>
      <w:r w:rsidR="004E5B35" w:rsidRPr="00061463">
        <w:rPr>
          <w:rFonts w:asciiTheme="minorHAnsi" w:hAnsiTheme="minorHAnsi" w:cs="Arial"/>
        </w:rPr>
        <w:t xml:space="preserve">.  </w:t>
      </w:r>
      <w:r w:rsidR="009A5238">
        <w:rPr>
          <w:rFonts w:asciiTheme="minorHAnsi" w:hAnsiTheme="minorHAnsi" w:cs="Arial"/>
        </w:rPr>
        <w:t>10</w:t>
      </w:r>
      <w:r w:rsidR="004E5B35" w:rsidRPr="00061463">
        <w:rPr>
          <w:rFonts w:asciiTheme="minorHAnsi" w:hAnsiTheme="minorHAnsi" w:cs="Arial"/>
          <w:vertAlign w:val="superscript"/>
        </w:rPr>
        <w:t>th</w:t>
      </w:r>
      <w:r w:rsidR="004E5B35" w:rsidRPr="00061463">
        <w:rPr>
          <w:rFonts w:asciiTheme="minorHAnsi" w:hAnsiTheme="minorHAnsi" w:cs="Arial"/>
        </w:rPr>
        <w:t xml:space="preserve"> edition.  </w:t>
      </w:r>
      <w:r w:rsidR="004E5B35">
        <w:rPr>
          <w:rFonts w:asciiTheme="minorHAnsi" w:hAnsiTheme="minorHAnsi" w:cs="Arial"/>
        </w:rPr>
        <w:t>20</w:t>
      </w:r>
      <w:r w:rsidR="007229EE">
        <w:rPr>
          <w:rFonts w:asciiTheme="minorHAnsi" w:hAnsiTheme="minorHAnsi" w:cs="Arial"/>
        </w:rPr>
        <w:t>22</w:t>
      </w:r>
      <w:r w:rsidR="004E5B35">
        <w:rPr>
          <w:rFonts w:asciiTheme="minorHAnsi" w:hAnsiTheme="minorHAnsi" w:cs="Arial"/>
        </w:rPr>
        <w:t xml:space="preserve">. </w:t>
      </w:r>
      <w:r w:rsidR="004E5B35" w:rsidRPr="00061463">
        <w:rPr>
          <w:rFonts w:asciiTheme="minorHAnsi" w:hAnsiTheme="minorHAnsi" w:cs="Arial"/>
        </w:rPr>
        <w:t xml:space="preserve">McGraw-Hill. </w:t>
      </w:r>
      <w:r w:rsidR="004E5B35">
        <w:rPr>
          <w:rFonts w:asciiTheme="minorHAnsi" w:hAnsiTheme="minorHAnsi" w:cs="Arial"/>
        </w:rPr>
        <w:t xml:space="preserve">ISBN </w:t>
      </w:r>
      <w:r w:rsidR="00205973" w:rsidRPr="00205973">
        <w:rPr>
          <w:rFonts w:asciiTheme="minorHAnsi" w:hAnsiTheme="minorHAnsi" w:cs="Arial"/>
        </w:rPr>
        <w:t>9781264641055</w:t>
      </w:r>
    </w:p>
    <w:p w14:paraId="63CDD061" w14:textId="1CD53FB0" w:rsidR="00AD2A5F" w:rsidRPr="00004794" w:rsidRDefault="00AD2A5F" w:rsidP="00AD2A5F">
      <w:pPr>
        <w:jc w:val="both"/>
        <w:rPr>
          <w:rFonts w:ascii="Calibri" w:hAnsi="Calibri" w:cs="Calibri"/>
          <w:bCs/>
        </w:rPr>
      </w:pPr>
      <w:r w:rsidRPr="00004794">
        <w:rPr>
          <w:rFonts w:ascii="Calibri" w:hAnsi="Calibri" w:cs="Calibri"/>
          <w:bCs/>
        </w:rPr>
        <w:t xml:space="preserve">Barnes and Noble </w:t>
      </w:r>
      <w:r w:rsidRPr="00004794">
        <w:rPr>
          <w:rFonts w:ascii="Calibri" w:hAnsi="Calibri" w:cs="Calibri"/>
          <w:b/>
          <w:bCs/>
        </w:rPr>
        <w:t>Lion Book Bundle</w:t>
      </w:r>
      <w:r w:rsidRPr="00004794">
        <w:rPr>
          <w:rFonts w:ascii="Calibri" w:hAnsi="Calibri" w:cs="Calibri"/>
          <w:bCs/>
        </w:rPr>
        <w:t xml:space="preserve"> </w:t>
      </w:r>
      <w:proofErr w:type="gramStart"/>
      <w:r>
        <w:rPr>
          <w:rFonts w:ascii="Calibri" w:hAnsi="Calibri" w:cs="Calibri"/>
          <w:bCs/>
        </w:rPr>
        <w:t>gives</w:t>
      </w:r>
      <w:proofErr w:type="gramEnd"/>
      <w:r w:rsidRPr="00004794">
        <w:rPr>
          <w:rFonts w:ascii="Calibri" w:hAnsi="Calibri" w:cs="Calibri"/>
          <w:bCs/>
        </w:rPr>
        <w:t xml:space="preserve"> immediate access to the textbook</w:t>
      </w:r>
      <w:r>
        <w:rPr>
          <w:rFonts w:ascii="Calibri" w:hAnsi="Calibri" w:cs="Calibri"/>
          <w:bCs/>
        </w:rPr>
        <w:t>s</w:t>
      </w:r>
      <w:r w:rsidRPr="00004794">
        <w:rPr>
          <w:rFonts w:ascii="Calibri" w:hAnsi="Calibri" w:cs="Calibri"/>
          <w:bCs/>
        </w:rPr>
        <w:t xml:space="preserve"> from the first day of class</w:t>
      </w:r>
      <w:r>
        <w:rPr>
          <w:rFonts w:ascii="Calibri" w:hAnsi="Calibri" w:cs="Calibri"/>
          <w:bCs/>
        </w:rPr>
        <w:t xml:space="preserve"> by adding</w:t>
      </w:r>
      <w:r w:rsidRPr="00004794">
        <w:rPr>
          <w:rFonts w:ascii="Calibri" w:hAnsi="Calibri" w:cs="Calibri"/>
          <w:bCs/>
        </w:rPr>
        <w:t xml:space="preserve"> charge to your initial tuition was applied to cover this expense.</w:t>
      </w:r>
    </w:p>
    <w:p w14:paraId="08A5A0D9" w14:textId="5CE925F3" w:rsidR="00AD2A5F" w:rsidRPr="00004794" w:rsidRDefault="00AD2A5F" w:rsidP="00AD2A5F">
      <w:pPr>
        <w:jc w:val="both"/>
        <w:rPr>
          <w:rFonts w:ascii="Calibri" w:hAnsi="Calibri" w:cs="Calibri"/>
          <w:bCs/>
        </w:rPr>
      </w:pPr>
      <w:r w:rsidRPr="00004794">
        <w:rPr>
          <w:rFonts w:ascii="Calibri" w:hAnsi="Calibri" w:cs="Calibri"/>
          <w:bCs/>
        </w:rPr>
        <w:t xml:space="preserve">While the Lion Book Bundle is designed to help NCTC students easily obtain their course materials at a discounted price it may not fit every student. If you do not wish to participate in the program, you must </w:t>
      </w:r>
      <w:hyperlink r:id="rId8" w:history="1">
        <w:r w:rsidRPr="00004794">
          <w:rPr>
            <w:rStyle w:val="Hyperlink"/>
            <w:rFonts w:ascii="Calibri" w:hAnsi="Calibri" w:cs="Calibri"/>
            <w:bCs/>
          </w:rPr>
          <w:t>opt out</w:t>
        </w:r>
      </w:hyperlink>
      <w:r w:rsidRPr="00004794">
        <w:rPr>
          <w:rFonts w:ascii="Calibri" w:hAnsi="Calibri" w:cs="Calibri"/>
          <w:bCs/>
        </w:rPr>
        <w:t xml:space="preserve"> each semester. You can change your program status 30 days before the semester begins. </w:t>
      </w:r>
    </w:p>
    <w:p w14:paraId="55186100" w14:textId="77777777" w:rsidR="00AD2A5F" w:rsidRPr="00004794" w:rsidRDefault="00AD2A5F" w:rsidP="00AD2A5F">
      <w:pPr>
        <w:jc w:val="both"/>
        <w:rPr>
          <w:rFonts w:ascii="Calibri" w:hAnsi="Calibri" w:cs="Calibri"/>
          <w:b/>
          <w:bCs/>
        </w:rPr>
      </w:pPr>
      <w:r w:rsidRPr="00004794">
        <w:rPr>
          <w:rFonts w:ascii="Calibri" w:hAnsi="Calibri" w:cs="Calibri"/>
          <w:b/>
          <w:bCs/>
        </w:rPr>
        <w:t>SPRING 2026 opt-out window:</w:t>
      </w:r>
    </w:p>
    <w:p w14:paraId="234E115F" w14:textId="77777777" w:rsidR="00AD2A5F" w:rsidRPr="00004794" w:rsidRDefault="00AD2A5F" w:rsidP="00AD2A5F">
      <w:pPr>
        <w:jc w:val="both"/>
        <w:rPr>
          <w:rFonts w:ascii="Calibri" w:hAnsi="Calibri" w:cs="Calibri"/>
          <w:b/>
          <w:bCs/>
        </w:rPr>
      </w:pPr>
      <w:r w:rsidRPr="00004794">
        <w:rPr>
          <w:rFonts w:ascii="Calibri" w:hAnsi="Calibri" w:cs="Calibri"/>
          <w:b/>
          <w:bCs/>
        </w:rPr>
        <w:t>Opens December 15th, 2025</w:t>
      </w:r>
    </w:p>
    <w:p w14:paraId="04FD3139" w14:textId="77777777" w:rsidR="00AD2A5F" w:rsidRPr="00004794" w:rsidRDefault="00AD2A5F" w:rsidP="00AD2A5F">
      <w:pPr>
        <w:jc w:val="both"/>
        <w:rPr>
          <w:rFonts w:ascii="Calibri" w:hAnsi="Calibri" w:cs="Calibri"/>
          <w:b/>
          <w:bCs/>
        </w:rPr>
      </w:pPr>
      <w:r w:rsidRPr="00004794">
        <w:rPr>
          <w:rFonts w:ascii="Calibri" w:hAnsi="Calibri" w:cs="Calibri"/>
          <w:b/>
          <w:bCs/>
        </w:rPr>
        <w:t>Closes January 16th, 2026 (10:59 pm CST)</w:t>
      </w:r>
    </w:p>
    <w:p w14:paraId="005604AB" w14:textId="77777777" w:rsidR="00AD2A5F" w:rsidRPr="00004794" w:rsidRDefault="00AD2A5F" w:rsidP="00AD2A5F">
      <w:pPr>
        <w:jc w:val="both"/>
        <w:rPr>
          <w:rFonts w:ascii="Calibri" w:hAnsi="Calibri" w:cs="Calibri"/>
          <w:b/>
          <w:bCs/>
        </w:rPr>
      </w:pPr>
    </w:p>
    <w:p w14:paraId="7EFDC6FE" w14:textId="5BC3C427" w:rsidR="00AD2A5F" w:rsidRPr="00C6187E" w:rsidRDefault="00AD2A5F" w:rsidP="00AD2A5F">
      <w:pPr>
        <w:jc w:val="both"/>
        <w:rPr>
          <w:rFonts w:ascii="Calibri" w:hAnsi="Calibri" w:cs="Calibri"/>
        </w:rPr>
      </w:pPr>
      <w:r w:rsidRPr="00004794">
        <w:rPr>
          <w:rFonts w:ascii="Calibri" w:hAnsi="Calibri" w:cs="Calibri"/>
          <w:b/>
          <w:bCs/>
        </w:rPr>
        <w:t>Name of instructor:</w:t>
      </w:r>
      <w:r w:rsidR="00C6187E">
        <w:rPr>
          <w:rFonts w:ascii="Calibri" w:hAnsi="Calibri" w:cs="Calibri"/>
          <w:b/>
          <w:bCs/>
        </w:rPr>
        <w:t xml:space="preserve"> </w:t>
      </w:r>
      <w:r w:rsidR="00C6187E">
        <w:rPr>
          <w:rFonts w:ascii="Calibri" w:hAnsi="Calibri" w:cs="Calibri"/>
        </w:rPr>
        <w:t xml:space="preserve">Dr. Anna Marie Anderson </w:t>
      </w:r>
    </w:p>
    <w:p w14:paraId="68C80B4A" w14:textId="72ECA1D2" w:rsidR="00AD2A5F" w:rsidRPr="00C6187E" w:rsidRDefault="00AD2A5F" w:rsidP="00AD2A5F">
      <w:pPr>
        <w:jc w:val="both"/>
        <w:rPr>
          <w:rFonts w:ascii="Calibri" w:hAnsi="Calibri" w:cs="Calibri"/>
        </w:rPr>
      </w:pPr>
      <w:r w:rsidRPr="00004794">
        <w:rPr>
          <w:rFonts w:ascii="Calibri" w:hAnsi="Calibri" w:cs="Calibri"/>
          <w:b/>
          <w:bCs/>
        </w:rPr>
        <w:t>Office location:</w:t>
      </w:r>
      <w:r w:rsidR="00C6187E">
        <w:rPr>
          <w:rFonts w:ascii="Calibri" w:hAnsi="Calibri" w:cs="Calibri"/>
          <w:b/>
          <w:bCs/>
        </w:rPr>
        <w:t xml:space="preserve"> </w:t>
      </w:r>
      <w:r w:rsidR="00C6187E">
        <w:rPr>
          <w:rFonts w:ascii="Calibri" w:hAnsi="Calibri" w:cs="Calibri"/>
        </w:rPr>
        <w:t>Corinth Campus, Room 313</w:t>
      </w:r>
    </w:p>
    <w:p w14:paraId="5D65F843" w14:textId="6AE6E902" w:rsidR="00AD2A5F" w:rsidRPr="00C6187E" w:rsidRDefault="00AD2A5F" w:rsidP="00AD2A5F">
      <w:pPr>
        <w:jc w:val="both"/>
        <w:rPr>
          <w:rFonts w:ascii="Calibri" w:hAnsi="Calibri" w:cs="Calibri"/>
        </w:rPr>
      </w:pPr>
      <w:r w:rsidRPr="00004794">
        <w:rPr>
          <w:rFonts w:ascii="Calibri" w:hAnsi="Calibri" w:cs="Calibri"/>
          <w:b/>
          <w:bCs/>
        </w:rPr>
        <w:t>Telephone number:</w:t>
      </w:r>
      <w:r w:rsidR="00C6187E">
        <w:rPr>
          <w:rFonts w:ascii="Calibri" w:hAnsi="Calibri" w:cs="Calibri"/>
          <w:b/>
          <w:bCs/>
        </w:rPr>
        <w:t xml:space="preserve"> </w:t>
      </w:r>
      <w:r w:rsidR="00C6187E">
        <w:rPr>
          <w:rFonts w:ascii="Calibri" w:hAnsi="Calibri" w:cs="Calibri"/>
        </w:rPr>
        <w:t>940-498-6282 ext. 6525 (email or Canvas Inbox is the best contact method)</w:t>
      </w:r>
    </w:p>
    <w:p w14:paraId="2BF20F23" w14:textId="404E22E9" w:rsidR="00AD2A5F" w:rsidRPr="00C6187E" w:rsidRDefault="00AD2A5F" w:rsidP="00AD2A5F">
      <w:pPr>
        <w:jc w:val="both"/>
        <w:rPr>
          <w:rFonts w:ascii="Calibri" w:hAnsi="Calibri" w:cs="Calibri"/>
        </w:rPr>
      </w:pPr>
      <w:r w:rsidRPr="00004794">
        <w:rPr>
          <w:rFonts w:ascii="Calibri" w:hAnsi="Calibri" w:cs="Calibri"/>
          <w:b/>
          <w:bCs/>
        </w:rPr>
        <w:t>E-mail address:</w:t>
      </w:r>
      <w:r w:rsidR="00C6187E">
        <w:rPr>
          <w:rFonts w:ascii="Calibri" w:hAnsi="Calibri" w:cs="Calibri"/>
          <w:b/>
          <w:bCs/>
        </w:rPr>
        <w:t xml:space="preserve"> </w:t>
      </w:r>
      <w:r w:rsidR="00C6187E">
        <w:rPr>
          <w:rFonts w:ascii="Calibri" w:hAnsi="Calibri" w:cs="Calibri"/>
        </w:rPr>
        <w:t>amanderson@nctc.edu</w:t>
      </w:r>
    </w:p>
    <w:p w14:paraId="05EA2955" w14:textId="4F6E6D95" w:rsidR="00AD2A5F" w:rsidRPr="00004794" w:rsidRDefault="00AD2A5F" w:rsidP="00AD2A5F">
      <w:pPr>
        <w:jc w:val="both"/>
        <w:rPr>
          <w:rFonts w:ascii="Calibri" w:hAnsi="Calibri" w:cs="Calibri"/>
          <w:b/>
          <w:bCs/>
        </w:rPr>
      </w:pPr>
      <w:r w:rsidRPr="00004794">
        <w:rPr>
          <w:rFonts w:ascii="Calibri" w:hAnsi="Calibri" w:cs="Calibri"/>
          <w:b/>
          <w:bCs/>
        </w:rPr>
        <w:t xml:space="preserve">Office hours for students: </w:t>
      </w:r>
      <w:r w:rsidR="00C6187E">
        <w:rPr>
          <w:rFonts w:ascii="Calibri" w:hAnsi="Calibri" w:cs="Calibri"/>
        </w:rPr>
        <w:t>Corinth Tues 9:00am-1:00pm and Online Tues/Thurs 9:00am-1:00pm</w:t>
      </w:r>
    </w:p>
    <w:p w14:paraId="570E98FB" w14:textId="5A6EDE6B" w:rsidR="00AD2A5F" w:rsidRPr="00004794" w:rsidRDefault="00AD2A5F" w:rsidP="00AD2A5F">
      <w:pPr>
        <w:jc w:val="both"/>
        <w:rPr>
          <w:rFonts w:ascii="Calibri" w:hAnsi="Calibri" w:cs="Calibri"/>
          <w:b/>
          <w:bCs/>
          <w:u w:val="single"/>
        </w:rPr>
      </w:pPr>
      <w:r w:rsidRPr="00004794">
        <w:rPr>
          <w:rFonts w:ascii="Calibri" w:hAnsi="Calibri" w:cs="Calibri"/>
          <w:b/>
          <w:bCs/>
          <w:u w:val="single"/>
        </w:rPr>
        <w:lastRenderedPageBreak/>
        <w:t>SYLLABUS CHANGE DISCLAIMER</w:t>
      </w:r>
    </w:p>
    <w:p w14:paraId="660FB01D" w14:textId="77777777" w:rsidR="00AD2A5F" w:rsidRPr="00004794" w:rsidRDefault="00AD2A5F" w:rsidP="00AD2A5F">
      <w:pPr>
        <w:jc w:val="both"/>
        <w:rPr>
          <w:rFonts w:ascii="Calibri" w:hAnsi="Calibri" w:cs="Calibri"/>
          <w:bCs/>
        </w:rPr>
      </w:pPr>
    </w:p>
    <w:p w14:paraId="09295EF5" w14:textId="6A57A149" w:rsidR="00AD2A5F" w:rsidRPr="00C6187E" w:rsidRDefault="00AD2A5F" w:rsidP="00AD2A5F">
      <w:pPr>
        <w:jc w:val="both"/>
        <w:rPr>
          <w:rFonts w:ascii="Calibri" w:hAnsi="Calibri" w:cs="Calibri"/>
          <w:bCs/>
        </w:rPr>
      </w:pPr>
      <w:r w:rsidRPr="00004794">
        <w:rPr>
          <w:rFonts w:ascii="Calibri" w:hAnsi="Calibri" w:cs="Calibri"/>
          <w:bCs/>
        </w:rPr>
        <w:t>The faculty member reserves the right to make changes to this published syllabus if it is in the best interest of the educational development of this class. Any such changes will be announced as soon as possible in person and/or writing.</w:t>
      </w:r>
    </w:p>
    <w:p w14:paraId="132CA205" w14:textId="77777777" w:rsidR="00AD2A5F" w:rsidRPr="00004794" w:rsidRDefault="00AD2A5F" w:rsidP="00AD2A5F">
      <w:pPr>
        <w:jc w:val="both"/>
        <w:rPr>
          <w:rFonts w:ascii="Calibri" w:hAnsi="Calibri" w:cs="Calibri"/>
          <w:b/>
          <w:bCs/>
        </w:rPr>
      </w:pPr>
    </w:p>
    <w:p w14:paraId="32504917" w14:textId="77777777" w:rsidR="00AD2A5F" w:rsidRPr="00004794" w:rsidRDefault="00AD2A5F" w:rsidP="00AD2A5F">
      <w:pPr>
        <w:jc w:val="both"/>
        <w:rPr>
          <w:rFonts w:ascii="Calibri" w:hAnsi="Calibri" w:cs="Calibri"/>
          <w:b/>
          <w:bCs/>
          <w:u w:val="single"/>
        </w:rPr>
      </w:pPr>
      <w:r w:rsidRPr="00004794">
        <w:rPr>
          <w:rFonts w:ascii="Calibri" w:hAnsi="Calibri" w:cs="Calibri"/>
          <w:b/>
          <w:bCs/>
          <w:u w:val="single"/>
        </w:rPr>
        <w:t>SUMMARY OF COURSE ASSIGNMENTS</w:t>
      </w:r>
    </w:p>
    <w:p w14:paraId="14B700A2" w14:textId="77777777" w:rsidR="00AD2A5F" w:rsidRPr="00004794" w:rsidRDefault="00AD2A5F" w:rsidP="00AD2A5F">
      <w:pPr>
        <w:jc w:val="both"/>
        <w:rPr>
          <w:rFonts w:ascii="Calibri" w:hAnsi="Calibri" w:cs="Calibri"/>
          <w:b/>
          <w:bCs/>
        </w:rPr>
      </w:pPr>
    </w:p>
    <w:p w14:paraId="55153F7E" w14:textId="77777777" w:rsidR="000A6C83" w:rsidRPr="000A6C83" w:rsidRDefault="000A6C83" w:rsidP="000A6C83">
      <w:pPr>
        <w:rPr>
          <w:rFonts w:asciiTheme="minorHAnsi" w:hAnsiTheme="minorHAnsi" w:cstheme="minorHAnsi"/>
          <w:b/>
          <w:szCs w:val="20"/>
        </w:rPr>
      </w:pPr>
      <w:r w:rsidRPr="000A6C83">
        <w:rPr>
          <w:rFonts w:asciiTheme="minorHAnsi" w:hAnsiTheme="minorHAnsi" w:cstheme="minorHAnsi"/>
          <w:b/>
          <w:szCs w:val="20"/>
        </w:rPr>
        <w:t>List of graded assignments:</w:t>
      </w:r>
    </w:p>
    <w:p w14:paraId="2B31B4B8" w14:textId="77777777" w:rsidR="000A6C83" w:rsidRPr="000A6C83" w:rsidRDefault="000A6C83" w:rsidP="000A6C83">
      <w:pPr>
        <w:rPr>
          <w:rFonts w:asciiTheme="minorHAnsi" w:hAnsiTheme="minorHAnsi" w:cstheme="minorHAnsi"/>
          <w:bCs/>
          <w:szCs w:val="20"/>
        </w:rPr>
      </w:pPr>
      <w:r w:rsidRPr="000A6C83">
        <w:rPr>
          <w:rFonts w:asciiTheme="minorHAnsi" w:hAnsiTheme="minorHAnsi" w:cstheme="minorHAnsi"/>
          <w:bCs/>
          <w:szCs w:val="20"/>
        </w:rPr>
        <w:t>8</w:t>
      </w:r>
      <w:r w:rsidRPr="000A6C83">
        <w:rPr>
          <w:rFonts w:asciiTheme="minorHAnsi" w:hAnsiTheme="minorHAnsi" w:cstheme="minorHAnsi"/>
          <w:bCs/>
          <w:szCs w:val="20"/>
        </w:rPr>
        <w:tab/>
        <w:t>Discussion Boards (25 points each)</w:t>
      </w:r>
      <w:r w:rsidRPr="000A6C83">
        <w:rPr>
          <w:rFonts w:asciiTheme="minorHAnsi" w:hAnsiTheme="minorHAnsi" w:cstheme="minorHAnsi"/>
          <w:bCs/>
          <w:szCs w:val="20"/>
        </w:rPr>
        <w:tab/>
      </w:r>
      <w:r w:rsidRPr="000A6C83">
        <w:rPr>
          <w:rFonts w:asciiTheme="minorHAnsi" w:hAnsiTheme="minorHAnsi" w:cstheme="minorHAnsi"/>
          <w:bCs/>
          <w:szCs w:val="20"/>
        </w:rPr>
        <w:tab/>
        <w:t xml:space="preserve">200 points, 33% </w:t>
      </w:r>
    </w:p>
    <w:p w14:paraId="2CEEB88F" w14:textId="77777777" w:rsidR="000A6C83" w:rsidRPr="000A6C83" w:rsidRDefault="000A6C83" w:rsidP="000A6C83">
      <w:pPr>
        <w:rPr>
          <w:rFonts w:asciiTheme="minorHAnsi" w:hAnsiTheme="minorHAnsi" w:cstheme="minorHAnsi"/>
          <w:bCs/>
          <w:szCs w:val="20"/>
        </w:rPr>
      </w:pPr>
      <w:r w:rsidRPr="000A6C83">
        <w:rPr>
          <w:rFonts w:asciiTheme="minorHAnsi" w:hAnsiTheme="minorHAnsi" w:cstheme="minorHAnsi"/>
          <w:bCs/>
          <w:szCs w:val="20"/>
        </w:rPr>
        <w:t>15</w:t>
      </w:r>
      <w:r w:rsidRPr="000A6C83">
        <w:rPr>
          <w:rFonts w:asciiTheme="minorHAnsi" w:hAnsiTheme="minorHAnsi" w:cstheme="minorHAnsi"/>
          <w:bCs/>
          <w:szCs w:val="20"/>
        </w:rPr>
        <w:tab/>
        <w:t xml:space="preserve">Lecture Quizzes (8 points each) </w:t>
      </w:r>
      <w:r w:rsidRPr="000A6C83">
        <w:rPr>
          <w:rFonts w:asciiTheme="minorHAnsi" w:hAnsiTheme="minorHAnsi" w:cstheme="minorHAnsi"/>
          <w:bCs/>
          <w:szCs w:val="20"/>
        </w:rPr>
        <w:tab/>
      </w:r>
      <w:r w:rsidRPr="000A6C83">
        <w:rPr>
          <w:rFonts w:asciiTheme="minorHAnsi" w:hAnsiTheme="minorHAnsi" w:cstheme="minorHAnsi"/>
          <w:bCs/>
          <w:szCs w:val="20"/>
        </w:rPr>
        <w:tab/>
        <w:t xml:space="preserve">120 points, 20% </w:t>
      </w:r>
    </w:p>
    <w:p w14:paraId="5D2B04E3" w14:textId="77777777" w:rsidR="000A6C83" w:rsidRPr="000A6C83" w:rsidRDefault="000A6C83" w:rsidP="000A6C83">
      <w:pPr>
        <w:rPr>
          <w:rFonts w:asciiTheme="minorHAnsi" w:hAnsiTheme="minorHAnsi" w:cstheme="minorHAnsi"/>
          <w:bCs/>
          <w:szCs w:val="20"/>
        </w:rPr>
      </w:pPr>
      <w:r w:rsidRPr="000A6C83">
        <w:rPr>
          <w:rFonts w:asciiTheme="minorHAnsi" w:hAnsiTheme="minorHAnsi" w:cstheme="minorHAnsi"/>
          <w:bCs/>
          <w:szCs w:val="20"/>
        </w:rPr>
        <w:t>14</w:t>
      </w:r>
      <w:r w:rsidRPr="000A6C83">
        <w:rPr>
          <w:rFonts w:asciiTheme="minorHAnsi" w:hAnsiTheme="minorHAnsi" w:cstheme="minorHAnsi"/>
          <w:bCs/>
          <w:szCs w:val="20"/>
        </w:rPr>
        <w:tab/>
        <w:t>Chapter Quizzes (5 points each)</w:t>
      </w:r>
      <w:r w:rsidRPr="000A6C83">
        <w:rPr>
          <w:rFonts w:asciiTheme="minorHAnsi" w:hAnsiTheme="minorHAnsi" w:cstheme="minorHAnsi"/>
          <w:bCs/>
          <w:szCs w:val="20"/>
        </w:rPr>
        <w:tab/>
      </w:r>
      <w:r w:rsidRPr="000A6C83">
        <w:rPr>
          <w:rFonts w:asciiTheme="minorHAnsi" w:hAnsiTheme="minorHAnsi" w:cstheme="minorHAnsi"/>
          <w:bCs/>
          <w:szCs w:val="20"/>
        </w:rPr>
        <w:tab/>
        <w:t xml:space="preserve">70 points, 12% </w:t>
      </w:r>
    </w:p>
    <w:p w14:paraId="5667687B" w14:textId="77777777" w:rsidR="000A6C83" w:rsidRPr="000A6C83" w:rsidRDefault="000A6C83" w:rsidP="000A6C83">
      <w:pPr>
        <w:rPr>
          <w:rFonts w:asciiTheme="minorHAnsi" w:hAnsiTheme="minorHAnsi" w:cstheme="minorHAnsi"/>
          <w:bCs/>
          <w:szCs w:val="20"/>
        </w:rPr>
      </w:pPr>
      <w:r w:rsidRPr="000A6C83">
        <w:rPr>
          <w:rFonts w:asciiTheme="minorHAnsi" w:hAnsiTheme="minorHAnsi" w:cstheme="minorHAnsi"/>
          <w:bCs/>
          <w:szCs w:val="20"/>
        </w:rPr>
        <w:t>2</w:t>
      </w:r>
      <w:r w:rsidRPr="000A6C83">
        <w:rPr>
          <w:rFonts w:asciiTheme="minorHAnsi" w:hAnsiTheme="minorHAnsi" w:cstheme="minorHAnsi"/>
          <w:bCs/>
          <w:szCs w:val="20"/>
        </w:rPr>
        <w:tab/>
        <w:t>Midterm and Final (55 points each)</w:t>
      </w:r>
      <w:r w:rsidRPr="000A6C83">
        <w:rPr>
          <w:rFonts w:asciiTheme="minorHAnsi" w:hAnsiTheme="minorHAnsi" w:cstheme="minorHAnsi"/>
          <w:bCs/>
          <w:szCs w:val="20"/>
        </w:rPr>
        <w:tab/>
      </w:r>
      <w:r w:rsidRPr="000A6C83">
        <w:rPr>
          <w:rFonts w:asciiTheme="minorHAnsi" w:hAnsiTheme="minorHAnsi" w:cstheme="minorHAnsi"/>
          <w:bCs/>
          <w:szCs w:val="20"/>
        </w:rPr>
        <w:tab/>
        <w:t>110 points, 18%</w:t>
      </w:r>
    </w:p>
    <w:p w14:paraId="582025BA" w14:textId="77777777" w:rsidR="000A6C83" w:rsidRPr="000A6C83" w:rsidRDefault="000A6C83" w:rsidP="000A6C83">
      <w:pPr>
        <w:rPr>
          <w:rFonts w:asciiTheme="minorHAnsi" w:hAnsiTheme="minorHAnsi" w:cstheme="minorHAnsi"/>
          <w:bCs/>
          <w:szCs w:val="20"/>
        </w:rPr>
      </w:pPr>
      <w:r w:rsidRPr="000A6C83">
        <w:rPr>
          <w:rFonts w:asciiTheme="minorHAnsi" w:hAnsiTheme="minorHAnsi" w:cstheme="minorHAnsi"/>
          <w:bCs/>
          <w:szCs w:val="20"/>
        </w:rPr>
        <w:t>1</w:t>
      </w:r>
      <w:r w:rsidRPr="000A6C83">
        <w:rPr>
          <w:rFonts w:asciiTheme="minorHAnsi" w:hAnsiTheme="minorHAnsi" w:cstheme="minorHAnsi"/>
          <w:bCs/>
          <w:szCs w:val="20"/>
        </w:rPr>
        <w:tab/>
        <w:t>Book Review</w:t>
      </w:r>
      <w:r w:rsidRPr="000A6C83">
        <w:rPr>
          <w:rFonts w:asciiTheme="minorHAnsi" w:hAnsiTheme="minorHAnsi" w:cstheme="minorHAnsi"/>
          <w:bCs/>
          <w:szCs w:val="20"/>
        </w:rPr>
        <w:tab/>
      </w:r>
      <w:r w:rsidRPr="000A6C83">
        <w:rPr>
          <w:rFonts w:asciiTheme="minorHAnsi" w:hAnsiTheme="minorHAnsi" w:cstheme="minorHAnsi"/>
          <w:bCs/>
          <w:szCs w:val="20"/>
        </w:rPr>
        <w:tab/>
      </w:r>
      <w:r w:rsidRPr="000A6C83">
        <w:rPr>
          <w:rFonts w:asciiTheme="minorHAnsi" w:hAnsiTheme="minorHAnsi" w:cstheme="minorHAnsi"/>
          <w:bCs/>
          <w:szCs w:val="20"/>
        </w:rPr>
        <w:tab/>
      </w:r>
      <w:r w:rsidRPr="000A6C83">
        <w:rPr>
          <w:rFonts w:asciiTheme="minorHAnsi" w:hAnsiTheme="minorHAnsi" w:cstheme="minorHAnsi"/>
          <w:bCs/>
          <w:szCs w:val="20"/>
        </w:rPr>
        <w:tab/>
      </w:r>
      <w:r w:rsidRPr="000A6C83">
        <w:rPr>
          <w:rFonts w:asciiTheme="minorHAnsi" w:hAnsiTheme="minorHAnsi" w:cstheme="minorHAnsi"/>
          <w:bCs/>
          <w:szCs w:val="20"/>
        </w:rPr>
        <w:tab/>
        <w:t>100 points, 17%</w:t>
      </w:r>
      <w:r w:rsidRPr="000A6C83">
        <w:rPr>
          <w:rFonts w:asciiTheme="minorHAnsi" w:hAnsiTheme="minorHAnsi" w:cstheme="minorHAnsi"/>
          <w:bCs/>
          <w:szCs w:val="20"/>
        </w:rPr>
        <w:tab/>
      </w:r>
    </w:p>
    <w:p w14:paraId="645431C0" w14:textId="77777777" w:rsidR="000A6C83" w:rsidRPr="000A6C83" w:rsidRDefault="000A6C83" w:rsidP="000A6C83">
      <w:pPr>
        <w:rPr>
          <w:rFonts w:asciiTheme="minorHAnsi" w:hAnsiTheme="minorHAnsi" w:cstheme="minorHAnsi"/>
          <w:b/>
          <w:szCs w:val="20"/>
        </w:rPr>
      </w:pPr>
      <w:r w:rsidRPr="000A6C83">
        <w:rPr>
          <w:rFonts w:asciiTheme="minorHAnsi" w:hAnsiTheme="minorHAnsi" w:cstheme="minorHAnsi"/>
          <w:b/>
          <w:szCs w:val="20"/>
        </w:rPr>
        <w:t>TOTAL</w:t>
      </w:r>
      <w:r w:rsidRPr="000A6C83">
        <w:rPr>
          <w:rFonts w:asciiTheme="minorHAnsi" w:hAnsiTheme="minorHAnsi" w:cstheme="minorHAnsi"/>
          <w:b/>
          <w:szCs w:val="20"/>
        </w:rPr>
        <w:tab/>
      </w:r>
      <w:r w:rsidRPr="000A6C83">
        <w:rPr>
          <w:rFonts w:asciiTheme="minorHAnsi" w:hAnsiTheme="minorHAnsi" w:cstheme="minorHAnsi"/>
          <w:b/>
          <w:szCs w:val="20"/>
        </w:rPr>
        <w:tab/>
      </w:r>
      <w:r w:rsidRPr="000A6C83">
        <w:rPr>
          <w:rFonts w:asciiTheme="minorHAnsi" w:hAnsiTheme="minorHAnsi" w:cstheme="minorHAnsi"/>
          <w:b/>
          <w:szCs w:val="20"/>
        </w:rPr>
        <w:tab/>
      </w:r>
      <w:r w:rsidRPr="000A6C83">
        <w:rPr>
          <w:rFonts w:asciiTheme="minorHAnsi" w:hAnsiTheme="minorHAnsi" w:cstheme="minorHAnsi"/>
          <w:b/>
          <w:szCs w:val="20"/>
        </w:rPr>
        <w:tab/>
      </w:r>
      <w:r w:rsidRPr="000A6C83">
        <w:rPr>
          <w:rFonts w:asciiTheme="minorHAnsi" w:hAnsiTheme="minorHAnsi" w:cstheme="minorHAnsi"/>
          <w:b/>
          <w:szCs w:val="20"/>
        </w:rPr>
        <w:tab/>
      </w:r>
      <w:r w:rsidRPr="000A6C83">
        <w:rPr>
          <w:rFonts w:asciiTheme="minorHAnsi" w:hAnsiTheme="minorHAnsi" w:cstheme="minorHAnsi"/>
          <w:b/>
          <w:szCs w:val="20"/>
        </w:rPr>
        <w:tab/>
      </w:r>
      <w:r w:rsidRPr="000A6C83">
        <w:rPr>
          <w:rFonts w:asciiTheme="minorHAnsi" w:hAnsiTheme="minorHAnsi" w:cstheme="minorHAnsi"/>
          <w:b/>
          <w:szCs w:val="20"/>
        </w:rPr>
        <w:tab/>
        <w:t xml:space="preserve">600 points </w:t>
      </w:r>
    </w:p>
    <w:p w14:paraId="0D058325" w14:textId="77777777" w:rsidR="000A6C83" w:rsidRPr="000A6C83" w:rsidRDefault="000A6C83" w:rsidP="000A6C83">
      <w:pPr>
        <w:tabs>
          <w:tab w:val="left" w:pos="360"/>
        </w:tabs>
        <w:rPr>
          <w:rFonts w:asciiTheme="minorHAnsi" w:hAnsiTheme="minorHAnsi" w:cstheme="minorHAnsi"/>
          <w:b/>
          <w:szCs w:val="20"/>
        </w:rPr>
      </w:pPr>
    </w:p>
    <w:p w14:paraId="2784E79A" w14:textId="77777777" w:rsidR="000A6C83" w:rsidRPr="000A6C83" w:rsidRDefault="000A6C83" w:rsidP="000A6C83">
      <w:pPr>
        <w:tabs>
          <w:tab w:val="left" w:pos="360"/>
        </w:tabs>
        <w:rPr>
          <w:rFonts w:asciiTheme="minorHAnsi" w:hAnsiTheme="minorHAnsi" w:cstheme="minorHAnsi"/>
          <w:b/>
          <w:szCs w:val="20"/>
        </w:rPr>
      </w:pPr>
      <w:r w:rsidRPr="000A6C83">
        <w:rPr>
          <w:rFonts w:asciiTheme="minorHAnsi" w:hAnsiTheme="minorHAnsi" w:cstheme="minorHAnsi"/>
          <w:b/>
          <w:szCs w:val="20"/>
        </w:rPr>
        <w:t xml:space="preserve">Final grade scale:  </w:t>
      </w:r>
    </w:p>
    <w:p w14:paraId="5FD5CAFE" w14:textId="76687C92" w:rsidR="00C6187E" w:rsidRPr="000A6C83" w:rsidRDefault="000A6C83" w:rsidP="000A6C83">
      <w:pPr>
        <w:rPr>
          <w:rFonts w:asciiTheme="minorHAnsi" w:hAnsiTheme="minorHAnsi" w:cstheme="minorHAnsi"/>
          <w:bCs/>
          <w:szCs w:val="20"/>
        </w:rPr>
      </w:pPr>
      <w:r w:rsidRPr="000A6C83">
        <w:rPr>
          <w:rFonts w:asciiTheme="minorHAnsi" w:hAnsiTheme="minorHAnsi" w:cstheme="minorHAnsi"/>
          <w:bCs/>
          <w:szCs w:val="20"/>
        </w:rPr>
        <w:t xml:space="preserve">A: 540-600 points, B: 480-539 points, C: 420-479 points, D: 360-419 points, F: 0-359 points </w:t>
      </w:r>
    </w:p>
    <w:p w14:paraId="27D9673D" w14:textId="77777777" w:rsidR="00C6187E" w:rsidRPr="000A6C83" w:rsidRDefault="00C6187E" w:rsidP="00C6187E">
      <w:pPr>
        <w:jc w:val="both"/>
        <w:rPr>
          <w:rFonts w:asciiTheme="minorHAnsi" w:hAnsiTheme="minorHAnsi" w:cstheme="minorHAnsi"/>
          <w:b/>
          <w:bCs/>
        </w:rPr>
      </w:pPr>
    </w:p>
    <w:p w14:paraId="5A5A5764" w14:textId="77777777" w:rsidR="00C6187E" w:rsidRPr="000A6C83" w:rsidRDefault="00C6187E" w:rsidP="00C6187E">
      <w:pPr>
        <w:jc w:val="both"/>
        <w:rPr>
          <w:rFonts w:asciiTheme="minorHAnsi" w:hAnsiTheme="minorHAnsi" w:cstheme="minorHAnsi"/>
          <w:b/>
          <w:bCs/>
        </w:rPr>
      </w:pPr>
      <w:r w:rsidRPr="000A6C83">
        <w:rPr>
          <w:rFonts w:asciiTheme="minorHAnsi" w:hAnsiTheme="minorHAnsi" w:cstheme="minorHAnsi"/>
          <w:b/>
          <w:bCs/>
        </w:rPr>
        <w:t>Late work policy:</w:t>
      </w:r>
    </w:p>
    <w:p w14:paraId="56D77510" w14:textId="77777777" w:rsidR="00C6187E" w:rsidRPr="00917977" w:rsidRDefault="00C6187E" w:rsidP="00C6187E">
      <w:pPr>
        <w:jc w:val="both"/>
        <w:rPr>
          <w:rFonts w:ascii="Calibri" w:hAnsi="Calibri" w:cs="Calibri"/>
        </w:rPr>
      </w:pPr>
      <w:r w:rsidRPr="00917977">
        <w:rPr>
          <w:rFonts w:ascii="Calibri" w:hAnsi="Calibri" w:cs="Calibri"/>
        </w:rPr>
        <w:t>There is no extra credit available other than what is built into the course above. Your grade will</w:t>
      </w:r>
    </w:p>
    <w:p w14:paraId="22B2C992" w14:textId="77777777" w:rsidR="00C6187E" w:rsidRPr="00917977" w:rsidRDefault="00C6187E" w:rsidP="00C6187E">
      <w:pPr>
        <w:jc w:val="both"/>
        <w:rPr>
          <w:rFonts w:ascii="Calibri" w:hAnsi="Calibri" w:cs="Calibri"/>
        </w:rPr>
      </w:pPr>
      <w:r w:rsidRPr="00917977">
        <w:rPr>
          <w:rFonts w:ascii="Calibri" w:hAnsi="Calibri" w:cs="Calibri"/>
        </w:rPr>
        <w:t>be based on the above graded elements listed. Late work is only considered in the case of a</w:t>
      </w:r>
    </w:p>
    <w:p w14:paraId="3FEBA8F3" w14:textId="77777777" w:rsidR="00C6187E" w:rsidRPr="00917977" w:rsidRDefault="00C6187E" w:rsidP="00C6187E">
      <w:pPr>
        <w:jc w:val="both"/>
        <w:rPr>
          <w:rFonts w:ascii="Calibri" w:hAnsi="Calibri" w:cs="Calibri"/>
        </w:rPr>
      </w:pPr>
      <w:r w:rsidRPr="00917977">
        <w:rPr>
          <w:rFonts w:ascii="Calibri" w:hAnsi="Calibri" w:cs="Calibri"/>
        </w:rPr>
        <w:t xml:space="preserve">documented emergency (hospitalization, court date, </w:t>
      </w:r>
      <w:proofErr w:type="spellStart"/>
      <w:r w:rsidRPr="00917977">
        <w:rPr>
          <w:rFonts w:ascii="Calibri" w:hAnsi="Calibri" w:cs="Calibri"/>
        </w:rPr>
        <w:t>etc</w:t>
      </w:r>
      <w:proofErr w:type="spellEnd"/>
      <w:r w:rsidRPr="00917977">
        <w:rPr>
          <w:rFonts w:ascii="Calibri" w:hAnsi="Calibri" w:cs="Calibri"/>
        </w:rPr>
        <w:t>). Due to schedule constraints no make</w:t>
      </w:r>
    </w:p>
    <w:p w14:paraId="4EBD53FC" w14:textId="77777777" w:rsidR="00C6187E" w:rsidRPr="00917977" w:rsidRDefault="00C6187E" w:rsidP="00C6187E">
      <w:pPr>
        <w:jc w:val="both"/>
        <w:rPr>
          <w:rFonts w:ascii="Calibri" w:hAnsi="Calibri" w:cs="Calibri"/>
        </w:rPr>
      </w:pPr>
      <w:r w:rsidRPr="00917977">
        <w:rPr>
          <w:rFonts w:ascii="Calibri" w:hAnsi="Calibri" w:cs="Calibri"/>
        </w:rPr>
        <w:t>up is available for the final exam.</w:t>
      </w:r>
    </w:p>
    <w:p w14:paraId="6BE88429" w14:textId="77777777" w:rsidR="00AD2A5F" w:rsidRPr="00004794" w:rsidRDefault="00AD2A5F" w:rsidP="00AD2A5F">
      <w:pPr>
        <w:jc w:val="both"/>
        <w:rPr>
          <w:rFonts w:ascii="Calibri" w:hAnsi="Calibri" w:cs="Calibri"/>
          <w:b/>
          <w:bCs/>
        </w:rPr>
      </w:pPr>
    </w:p>
    <w:p w14:paraId="52230C95" w14:textId="77777777" w:rsidR="00AD2A5F" w:rsidRPr="00004794" w:rsidRDefault="00AD2A5F" w:rsidP="00AD2A5F">
      <w:pPr>
        <w:jc w:val="both"/>
        <w:rPr>
          <w:rFonts w:ascii="Calibri" w:hAnsi="Calibri" w:cs="Calibri"/>
          <w:b/>
          <w:bCs/>
        </w:rPr>
      </w:pPr>
      <w:r w:rsidRPr="00004794">
        <w:rPr>
          <w:rFonts w:ascii="Calibri" w:hAnsi="Calibri" w:cs="Calibri"/>
          <w:b/>
          <w:bCs/>
        </w:rPr>
        <w:t>SEE CANVAS FOR THE COMPLETE COURSE CALENDAR, OUTLINE, DETAILED DESCRIPTION OF GRADED WORK, AND OTHER RELATED MATERIAL.</w:t>
      </w:r>
    </w:p>
    <w:p w14:paraId="03A2A2C4" w14:textId="77777777" w:rsidR="00AD2A5F" w:rsidRPr="00004794" w:rsidRDefault="00AD2A5F" w:rsidP="00AD2A5F">
      <w:pPr>
        <w:jc w:val="both"/>
        <w:rPr>
          <w:rFonts w:ascii="Calibri" w:hAnsi="Calibri" w:cs="Calibri"/>
          <w:b/>
          <w:bCs/>
        </w:rPr>
      </w:pPr>
    </w:p>
    <w:p w14:paraId="114AEF3B" w14:textId="77777777" w:rsidR="00AD2A5F" w:rsidRPr="00004794" w:rsidRDefault="00AD2A5F" w:rsidP="00AD2A5F">
      <w:pPr>
        <w:jc w:val="both"/>
        <w:rPr>
          <w:rFonts w:ascii="Calibri" w:hAnsi="Calibri" w:cs="Calibri"/>
          <w:b/>
          <w:bCs/>
          <w:u w:val="single"/>
        </w:rPr>
      </w:pPr>
      <w:r w:rsidRPr="00004794">
        <w:rPr>
          <w:rFonts w:ascii="Calibri" w:hAnsi="Calibri" w:cs="Calibri"/>
          <w:b/>
          <w:bCs/>
          <w:u w:val="single"/>
        </w:rPr>
        <w:t>COURSE POLICIES</w:t>
      </w:r>
    </w:p>
    <w:p w14:paraId="02C85C7D" w14:textId="77777777" w:rsidR="00AD2A5F" w:rsidRPr="00004794" w:rsidRDefault="00AD2A5F" w:rsidP="00AD2A5F">
      <w:pPr>
        <w:jc w:val="both"/>
        <w:rPr>
          <w:rFonts w:ascii="Calibri" w:hAnsi="Calibri" w:cs="Calibri"/>
          <w:bCs/>
        </w:rPr>
      </w:pPr>
    </w:p>
    <w:p w14:paraId="1CA59B50" w14:textId="77777777" w:rsidR="00C6187E" w:rsidRDefault="00C6187E" w:rsidP="00C6187E">
      <w:pPr>
        <w:jc w:val="both"/>
        <w:rPr>
          <w:rFonts w:ascii="Calibri" w:hAnsi="Calibri" w:cs="Calibri"/>
          <w:b/>
          <w:bCs/>
        </w:rPr>
      </w:pPr>
      <w:r w:rsidRPr="00004794">
        <w:rPr>
          <w:rFonts w:ascii="Calibri" w:hAnsi="Calibri" w:cs="Calibri"/>
          <w:b/>
          <w:bCs/>
        </w:rPr>
        <w:t>Academic Integrity Policy:</w:t>
      </w:r>
    </w:p>
    <w:p w14:paraId="1844022A" w14:textId="77777777" w:rsidR="00C6187E" w:rsidRPr="00917977" w:rsidRDefault="00C6187E" w:rsidP="00C6187E">
      <w:pPr>
        <w:jc w:val="both"/>
        <w:rPr>
          <w:rFonts w:ascii="Calibri" w:hAnsi="Calibri" w:cs="Calibri"/>
        </w:rPr>
      </w:pPr>
      <w:r w:rsidRPr="00917977">
        <w:rPr>
          <w:rFonts w:ascii="Calibri" w:hAnsi="Calibri" w:cs="Calibri"/>
        </w:rPr>
        <w:t>Scholastic dishonesty shall include, but is not limited to cheating, plagiarism, academic</w:t>
      </w:r>
    </w:p>
    <w:p w14:paraId="0413BE48" w14:textId="77777777" w:rsidR="00C6187E" w:rsidRPr="00917977" w:rsidRDefault="00C6187E" w:rsidP="00C6187E">
      <w:pPr>
        <w:jc w:val="both"/>
        <w:rPr>
          <w:rFonts w:ascii="Calibri" w:hAnsi="Calibri" w:cs="Calibri"/>
        </w:rPr>
      </w:pPr>
      <w:r w:rsidRPr="00917977">
        <w:rPr>
          <w:rFonts w:ascii="Calibri" w:hAnsi="Calibri" w:cs="Calibri"/>
        </w:rPr>
        <w:t>falsification, intellectual property dishonesty, academic dishonesty facilitation and collusion.</w:t>
      </w:r>
    </w:p>
    <w:p w14:paraId="04778C67" w14:textId="77777777" w:rsidR="00C6187E" w:rsidRPr="00917977" w:rsidRDefault="00C6187E" w:rsidP="00C6187E">
      <w:pPr>
        <w:jc w:val="both"/>
        <w:rPr>
          <w:rFonts w:ascii="Calibri" w:hAnsi="Calibri" w:cs="Calibri"/>
        </w:rPr>
      </w:pPr>
      <w:r w:rsidRPr="00917977">
        <w:rPr>
          <w:rFonts w:ascii="Calibri" w:hAnsi="Calibri" w:cs="Calibri"/>
        </w:rPr>
        <w:t>See Canvas and Student Handbook for more details. Consequences for academic dishonesty</w:t>
      </w:r>
    </w:p>
    <w:p w14:paraId="79520064" w14:textId="77777777" w:rsidR="00C6187E" w:rsidRPr="00917977" w:rsidRDefault="00C6187E" w:rsidP="00C6187E">
      <w:pPr>
        <w:jc w:val="both"/>
        <w:rPr>
          <w:rFonts w:ascii="Calibri" w:hAnsi="Calibri" w:cs="Calibri"/>
        </w:rPr>
      </w:pPr>
      <w:r w:rsidRPr="00917977">
        <w:rPr>
          <w:rFonts w:ascii="Calibri" w:hAnsi="Calibri" w:cs="Calibri"/>
        </w:rPr>
        <w:t>may include:</w:t>
      </w:r>
    </w:p>
    <w:p w14:paraId="59E5E647" w14:textId="77777777" w:rsidR="00C6187E" w:rsidRPr="00917977" w:rsidRDefault="00C6187E" w:rsidP="00C6187E">
      <w:pPr>
        <w:jc w:val="both"/>
        <w:rPr>
          <w:rFonts w:ascii="Calibri" w:hAnsi="Calibri" w:cs="Calibri"/>
        </w:rPr>
      </w:pPr>
      <w:r w:rsidRPr="00917977">
        <w:rPr>
          <w:rFonts w:ascii="Calibri" w:hAnsi="Calibri" w:cs="Calibri"/>
        </w:rPr>
        <w:t>1) The student will receive a failing grade of "0" on the assignment.</w:t>
      </w:r>
    </w:p>
    <w:p w14:paraId="63C0057C" w14:textId="77777777" w:rsidR="00C6187E" w:rsidRPr="00917977" w:rsidRDefault="00C6187E" w:rsidP="00C6187E">
      <w:pPr>
        <w:jc w:val="both"/>
        <w:rPr>
          <w:rFonts w:ascii="Calibri" w:hAnsi="Calibri" w:cs="Calibri"/>
        </w:rPr>
      </w:pPr>
      <w:r w:rsidRPr="00917977">
        <w:rPr>
          <w:rFonts w:ascii="Calibri" w:hAnsi="Calibri" w:cs="Calibri"/>
        </w:rPr>
        <w:t>2) A "Scholastic Dishonesty Report Form" will be submitted regarding the incident.</w:t>
      </w:r>
    </w:p>
    <w:p w14:paraId="589F6220" w14:textId="77777777" w:rsidR="00C6187E" w:rsidRPr="00917977" w:rsidRDefault="00C6187E" w:rsidP="00C6187E">
      <w:pPr>
        <w:jc w:val="both"/>
        <w:rPr>
          <w:rFonts w:ascii="Calibri" w:hAnsi="Calibri" w:cs="Calibri"/>
        </w:rPr>
      </w:pPr>
      <w:r w:rsidRPr="00917977">
        <w:rPr>
          <w:rFonts w:ascii="Calibri" w:hAnsi="Calibri" w:cs="Calibri"/>
        </w:rPr>
        <w:t>3) Student may be dropped from the course with a failing grade (letter grade of “F”).</w:t>
      </w:r>
    </w:p>
    <w:p w14:paraId="75845E08" w14:textId="77777777" w:rsidR="00C6187E" w:rsidRPr="00004794" w:rsidRDefault="00C6187E" w:rsidP="00C6187E">
      <w:pPr>
        <w:jc w:val="both"/>
        <w:rPr>
          <w:rFonts w:ascii="Calibri" w:hAnsi="Calibri" w:cs="Calibri"/>
          <w:b/>
          <w:bCs/>
          <w:i/>
        </w:rPr>
      </w:pPr>
    </w:p>
    <w:p w14:paraId="72185522" w14:textId="77777777" w:rsidR="00C6187E" w:rsidRDefault="00C6187E" w:rsidP="00C6187E">
      <w:pPr>
        <w:jc w:val="both"/>
        <w:rPr>
          <w:rFonts w:ascii="Calibri" w:hAnsi="Calibri" w:cs="Calibri"/>
          <w:b/>
          <w:bCs/>
        </w:rPr>
      </w:pPr>
      <w:r w:rsidRPr="00004794">
        <w:rPr>
          <w:rFonts w:ascii="Calibri" w:hAnsi="Calibri" w:cs="Calibri"/>
          <w:b/>
          <w:bCs/>
        </w:rPr>
        <w:t>Attendance Policy:</w:t>
      </w:r>
    </w:p>
    <w:p w14:paraId="2A86FFB3" w14:textId="77777777" w:rsidR="00C6187E" w:rsidRPr="00917977" w:rsidRDefault="00C6187E" w:rsidP="00C6187E">
      <w:pPr>
        <w:jc w:val="both"/>
        <w:rPr>
          <w:rFonts w:ascii="Calibri" w:hAnsi="Calibri" w:cs="Calibri"/>
        </w:rPr>
      </w:pPr>
      <w:r w:rsidRPr="00917977">
        <w:rPr>
          <w:rFonts w:ascii="Calibri" w:hAnsi="Calibri" w:cs="Calibri"/>
        </w:rPr>
        <w:t>See Canvas for details. The Department of Education calculates the last date of attendance for</w:t>
      </w:r>
    </w:p>
    <w:p w14:paraId="180C43BB" w14:textId="77777777" w:rsidR="00C6187E" w:rsidRPr="00917977" w:rsidRDefault="00C6187E" w:rsidP="00C6187E">
      <w:pPr>
        <w:jc w:val="both"/>
        <w:rPr>
          <w:rFonts w:ascii="Calibri" w:hAnsi="Calibri" w:cs="Calibri"/>
        </w:rPr>
      </w:pPr>
      <w:r w:rsidRPr="00917977">
        <w:rPr>
          <w:rFonts w:ascii="Calibri" w:hAnsi="Calibri" w:cs="Calibri"/>
        </w:rPr>
        <w:t>online classes by the last time a student completed an assignment.</w:t>
      </w:r>
    </w:p>
    <w:p w14:paraId="298F1E46" w14:textId="77777777" w:rsidR="00C6187E" w:rsidRPr="00004794" w:rsidRDefault="00C6187E" w:rsidP="00C6187E">
      <w:pPr>
        <w:jc w:val="both"/>
        <w:rPr>
          <w:rFonts w:ascii="Calibri" w:hAnsi="Calibri" w:cs="Calibri"/>
          <w:b/>
          <w:bCs/>
        </w:rPr>
      </w:pPr>
    </w:p>
    <w:p w14:paraId="728925E3" w14:textId="77777777" w:rsidR="00C6187E" w:rsidRDefault="00C6187E" w:rsidP="00C6187E">
      <w:pPr>
        <w:jc w:val="both"/>
        <w:rPr>
          <w:rFonts w:ascii="Calibri" w:hAnsi="Calibri" w:cs="Calibri"/>
          <w:b/>
          <w:bCs/>
        </w:rPr>
      </w:pPr>
    </w:p>
    <w:p w14:paraId="127F7A17" w14:textId="77777777" w:rsidR="00C6187E" w:rsidRPr="00004794" w:rsidRDefault="00C6187E" w:rsidP="00C6187E">
      <w:pPr>
        <w:jc w:val="both"/>
        <w:rPr>
          <w:rFonts w:ascii="Calibri" w:hAnsi="Calibri" w:cs="Calibri"/>
          <w:bCs/>
        </w:rPr>
      </w:pPr>
      <w:r w:rsidRPr="00004794">
        <w:rPr>
          <w:rFonts w:ascii="Calibri" w:hAnsi="Calibri" w:cs="Calibri"/>
          <w:b/>
          <w:bCs/>
        </w:rPr>
        <w:lastRenderedPageBreak/>
        <w:t>Withdrawal Policy</w:t>
      </w:r>
    </w:p>
    <w:p w14:paraId="3F7B8B2A" w14:textId="77777777" w:rsidR="00C6187E" w:rsidRPr="00004794" w:rsidRDefault="00C6187E" w:rsidP="00C6187E">
      <w:pPr>
        <w:jc w:val="both"/>
        <w:rPr>
          <w:rFonts w:ascii="Calibri" w:hAnsi="Calibri" w:cs="Calibri"/>
          <w:bCs/>
        </w:rPr>
      </w:pPr>
      <w:r w:rsidRPr="00004794">
        <w:rPr>
          <w:rFonts w:ascii="Calibri" w:hAnsi="Calibri" w:cs="Calibri"/>
          <w:bCs/>
        </w:rPr>
        <w:t>A student may withdraw from a course on or after the official date of record. It is the student’s responsibility to initiate and complete a Withdrawal Request Form.</w:t>
      </w:r>
    </w:p>
    <w:p w14:paraId="019696B0" w14:textId="77777777" w:rsidR="00C6187E" w:rsidRPr="00004794" w:rsidRDefault="00C6187E" w:rsidP="00C6187E">
      <w:pPr>
        <w:jc w:val="both"/>
        <w:rPr>
          <w:rFonts w:ascii="Calibri" w:hAnsi="Calibri" w:cs="Calibri"/>
          <w:b/>
          <w:bCs/>
        </w:rPr>
      </w:pPr>
    </w:p>
    <w:p w14:paraId="091F9BE8" w14:textId="713151A2" w:rsidR="00C6187E" w:rsidRPr="00004794" w:rsidRDefault="00C6187E" w:rsidP="00C6187E">
      <w:pPr>
        <w:jc w:val="both"/>
        <w:rPr>
          <w:rFonts w:ascii="Calibri" w:hAnsi="Calibri" w:cs="Calibri"/>
          <w:bCs/>
        </w:rPr>
      </w:pPr>
      <w:r w:rsidRPr="00004794">
        <w:rPr>
          <w:rFonts w:ascii="Calibri" w:hAnsi="Calibri" w:cs="Calibri"/>
          <w:b/>
          <w:bCs/>
        </w:rPr>
        <w:t xml:space="preserve">Last day to withdraw from the course with a “W” </w:t>
      </w:r>
      <w:proofErr w:type="gramStart"/>
      <w:r w:rsidRPr="00004794">
        <w:rPr>
          <w:rFonts w:ascii="Calibri" w:hAnsi="Calibri" w:cs="Calibri"/>
          <w:b/>
          <w:bCs/>
        </w:rPr>
        <w:t>is:</w:t>
      </w:r>
      <w:proofErr w:type="gramEnd"/>
      <w:r w:rsidRPr="00004794">
        <w:rPr>
          <w:rFonts w:ascii="Calibri" w:hAnsi="Calibri" w:cs="Calibri"/>
          <w:bCs/>
        </w:rPr>
        <w:t xml:space="preserve"> </w:t>
      </w:r>
      <w:r>
        <w:rPr>
          <w:rFonts w:ascii="Calibri" w:hAnsi="Calibri" w:cs="Calibri"/>
          <w:bCs/>
        </w:rPr>
        <w:t>March 30, 2026</w:t>
      </w:r>
    </w:p>
    <w:p w14:paraId="3F8FF815" w14:textId="77777777" w:rsidR="00AD2A5F" w:rsidRPr="00004794" w:rsidRDefault="00AD2A5F" w:rsidP="00AD2A5F">
      <w:pPr>
        <w:jc w:val="both"/>
        <w:rPr>
          <w:rFonts w:ascii="Calibri" w:hAnsi="Calibri" w:cs="Calibri"/>
          <w:bCs/>
        </w:rPr>
      </w:pPr>
    </w:p>
    <w:p w14:paraId="112D04F7" w14:textId="77777777" w:rsidR="00AD2A5F" w:rsidRPr="00004794" w:rsidRDefault="00AD2A5F" w:rsidP="00AD2A5F">
      <w:pPr>
        <w:jc w:val="both"/>
        <w:rPr>
          <w:rFonts w:ascii="Calibri" w:hAnsi="Calibri" w:cs="Calibri"/>
          <w:bCs/>
        </w:rPr>
      </w:pPr>
      <w:r w:rsidRPr="00004794">
        <w:rPr>
          <w:rFonts w:ascii="Calibri" w:hAnsi="Calibri" w:cs="Calibri"/>
          <w:b/>
          <w:bCs/>
        </w:rPr>
        <w:t>Student Learning Outcomes:</w:t>
      </w:r>
      <w:r w:rsidRPr="00004794">
        <w:rPr>
          <w:rFonts w:ascii="Calibri" w:hAnsi="Calibri" w:cs="Calibri"/>
          <w:bCs/>
        </w:rPr>
        <w:t xml:space="preserve"> </w:t>
      </w:r>
    </w:p>
    <w:p w14:paraId="07242836" w14:textId="77777777" w:rsidR="00AD2A5F" w:rsidRPr="00004794" w:rsidRDefault="00AD2A5F" w:rsidP="00AD2A5F">
      <w:pPr>
        <w:jc w:val="both"/>
        <w:rPr>
          <w:rFonts w:ascii="Calibri" w:hAnsi="Calibri" w:cs="Calibri"/>
          <w:bCs/>
        </w:rPr>
      </w:pPr>
      <w:r w:rsidRPr="00004794">
        <w:rPr>
          <w:rFonts w:ascii="Calibri" w:hAnsi="Calibri" w:cs="Calibri"/>
          <w:bCs/>
        </w:rPr>
        <w:t>At the successful completion of this course the student will be able to:</w:t>
      </w:r>
    </w:p>
    <w:p w14:paraId="1127671A" w14:textId="77777777" w:rsidR="00AD2A5F" w:rsidRPr="00004794" w:rsidRDefault="00AD2A5F" w:rsidP="00AD2A5F">
      <w:pPr>
        <w:jc w:val="both"/>
        <w:rPr>
          <w:rFonts w:ascii="Calibri" w:hAnsi="Calibri" w:cs="Calibri"/>
          <w:bCs/>
        </w:rPr>
      </w:pPr>
      <w:r w:rsidRPr="00004794">
        <w:rPr>
          <w:rFonts w:ascii="Calibri" w:hAnsi="Calibri" w:cs="Calibri"/>
          <w:bCs/>
        </w:rPr>
        <w:t xml:space="preserve">Create an argument through the use of historical evidence. </w:t>
      </w:r>
    </w:p>
    <w:p w14:paraId="2FAB0EDD" w14:textId="77777777" w:rsidR="00AD2A5F" w:rsidRPr="00004794" w:rsidRDefault="00AD2A5F" w:rsidP="00AD2A5F">
      <w:pPr>
        <w:jc w:val="both"/>
        <w:rPr>
          <w:rFonts w:ascii="Calibri" w:hAnsi="Calibri" w:cs="Calibri"/>
          <w:bCs/>
        </w:rPr>
      </w:pPr>
      <w:r w:rsidRPr="00004794">
        <w:rPr>
          <w:rFonts w:ascii="Calibri" w:hAnsi="Calibri" w:cs="Calibri"/>
          <w:bCs/>
        </w:rPr>
        <w:t>Analyze and interpret primary and secondary sources.</w:t>
      </w:r>
    </w:p>
    <w:p w14:paraId="5065F386" w14:textId="77777777" w:rsidR="00AD2A5F" w:rsidRPr="00004794" w:rsidRDefault="00AD2A5F" w:rsidP="00AD2A5F">
      <w:pPr>
        <w:jc w:val="both"/>
        <w:rPr>
          <w:rFonts w:ascii="Calibri" w:hAnsi="Calibri" w:cs="Calibri"/>
          <w:bCs/>
        </w:rPr>
      </w:pPr>
      <w:r w:rsidRPr="00004794">
        <w:rPr>
          <w:rFonts w:ascii="Calibri" w:hAnsi="Calibri" w:cs="Calibri"/>
          <w:bCs/>
        </w:rPr>
        <w:t>Analyze the effects of historical, social, political, economic, cultural, and global forces on this period of United States history.</w:t>
      </w:r>
    </w:p>
    <w:p w14:paraId="3641FEED" w14:textId="77777777" w:rsidR="00C6187E" w:rsidRDefault="00C6187E" w:rsidP="00AD2A5F">
      <w:pPr>
        <w:jc w:val="both"/>
        <w:rPr>
          <w:rFonts w:ascii="Calibri" w:hAnsi="Calibri" w:cs="Calibri"/>
          <w:b/>
          <w:bCs/>
        </w:rPr>
      </w:pPr>
      <w:bookmarkStart w:id="0" w:name="_Hlk83197922"/>
    </w:p>
    <w:p w14:paraId="723C4134" w14:textId="0C15AAB1" w:rsidR="00AD2A5F" w:rsidRPr="00004794" w:rsidRDefault="00AD2A5F" w:rsidP="00AD2A5F">
      <w:pPr>
        <w:jc w:val="both"/>
        <w:rPr>
          <w:rFonts w:ascii="Calibri" w:hAnsi="Calibri" w:cs="Calibri"/>
          <w:b/>
          <w:bCs/>
        </w:rPr>
      </w:pPr>
      <w:r w:rsidRPr="00004794">
        <w:rPr>
          <w:rFonts w:ascii="Calibri" w:hAnsi="Calibri" w:cs="Calibri"/>
          <w:b/>
          <w:bCs/>
        </w:rPr>
        <w:t>Core Objectives:</w:t>
      </w:r>
    </w:p>
    <w:p w14:paraId="0C9E6CD1" w14:textId="77777777" w:rsidR="00AD2A5F" w:rsidRPr="00004794" w:rsidRDefault="00AD2A5F" w:rsidP="00AD2A5F">
      <w:pPr>
        <w:jc w:val="both"/>
        <w:rPr>
          <w:rFonts w:ascii="Calibri" w:hAnsi="Calibri" w:cs="Calibri"/>
          <w:bCs/>
        </w:rPr>
      </w:pPr>
      <w:r w:rsidRPr="00004794">
        <w:rPr>
          <w:rFonts w:ascii="Calibri" w:hAnsi="Calibri" w:cs="Calibri"/>
          <w:bCs/>
        </w:rPr>
        <w:t>Critical Thinking</w:t>
      </w:r>
    </w:p>
    <w:p w14:paraId="34C14A65" w14:textId="77777777" w:rsidR="00AD2A5F" w:rsidRPr="00004794" w:rsidRDefault="00AD2A5F" w:rsidP="00AD2A5F">
      <w:pPr>
        <w:jc w:val="both"/>
        <w:rPr>
          <w:rFonts w:ascii="Calibri" w:hAnsi="Calibri" w:cs="Calibri"/>
          <w:bCs/>
        </w:rPr>
      </w:pPr>
      <w:r w:rsidRPr="00004794">
        <w:rPr>
          <w:rFonts w:ascii="Calibri" w:hAnsi="Calibri" w:cs="Calibri"/>
          <w:bCs/>
        </w:rPr>
        <w:t>Communication</w:t>
      </w:r>
    </w:p>
    <w:p w14:paraId="764FCE91" w14:textId="77777777" w:rsidR="00AD2A5F" w:rsidRPr="00004794" w:rsidRDefault="00AD2A5F" w:rsidP="00AD2A5F">
      <w:pPr>
        <w:jc w:val="both"/>
        <w:rPr>
          <w:rFonts w:ascii="Calibri" w:hAnsi="Calibri" w:cs="Calibri"/>
          <w:bCs/>
        </w:rPr>
      </w:pPr>
      <w:r w:rsidRPr="00004794">
        <w:rPr>
          <w:rFonts w:ascii="Calibri" w:hAnsi="Calibri" w:cs="Calibri"/>
          <w:bCs/>
        </w:rPr>
        <w:t>Personal Responsibility</w:t>
      </w:r>
    </w:p>
    <w:p w14:paraId="6EB4949F" w14:textId="77777777" w:rsidR="00AD2A5F" w:rsidRPr="00004794" w:rsidRDefault="00AD2A5F" w:rsidP="00AD2A5F">
      <w:pPr>
        <w:jc w:val="both"/>
        <w:rPr>
          <w:rFonts w:ascii="Calibri" w:hAnsi="Calibri" w:cs="Calibri"/>
          <w:bCs/>
        </w:rPr>
      </w:pPr>
      <w:r w:rsidRPr="00004794">
        <w:rPr>
          <w:rFonts w:ascii="Calibri" w:hAnsi="Calibri" w:cs="Calibri"/>
          <w:bCs/>
        </w:rPr>
        <w:t>Social Responsibility</w:t>
      </w:r>
    </w:p>
    <w:bookmarkEnd w:id="0"/>
    <w:p w14:paraId="7A8B8686" w14:textId="77777777" w:rsidR="00C6187E" w:rsidRDefault="00C6187E" w:rsidP="00AD2A5F">
      <w:pPr>
        <w:jc w:val="both"/>
        <w:rPr>
          <w:rFonts w:ascii="Calibri" w:hAnsi="Calibri" w:cs="Calibri"/>
          <w:b/>
          <w:bCs/>
          <w:u w:val="single"/>
        </w:rPr>
      </w:pPr>
    </w:p>
    <w:p w14:paraId="1732F904" w14:textId="55B4C701" w:rsidR="00AD2A5F" w:rsidRPr="00C6187E" w:rsidRDefault="00AD2A5F" w:rsidP="00AD2A5F">
      <w:pPr>
        <w:jc w:val="both"/>
        <w:rPr>
          <w:rFonts w:ascii="Calibri" w:hAnsi="Calibri" w:cs="Calibri"/>
          <w:b/>
          <w:bCs/>
          <w:u w:val="single"/>
        </w:rPr>
        <w:sectPr w:rsidR="00AD2A5F" w:rsidRPr="00C6187E" w:rsidSect="00AD2A5F">
          <w:type w:val="continuous"/>
          <w:pgSz w:w="12240" w:h="15840"/>
          <w:pgMar w:top="1440" w:right="1440" w:bottom="1440" w:left="1440" w:header="720" w:footer="720" w:gutter="0"/>
          <w:cols w:space="720"/>
        </w:sectPr>
      </w:pPr>
      <w:r w:rsidRPr="00004794">
        <w:rPr>
          <w:rFonts w:ascii="Calibri" w:hAnsi="Calibri" w:cs="Calibri"/>
          <w:b/>
          <w:bCs/>
          <w:u w:val="single"/>
        </w:rPr>
        <w:t>COLLEGE POLICIES</w:t>
      </w:r>
    </w:p>
    <w:p w14:paraId="1987CBE6" w14:textId="77777777" w:rsidR="00AD2A5F" w:rsidRPr="00004794" w:rsidRDefault="00AD2A5F" w:rsidP="00AD2A5F">
      <w:pPr>
        <w:jc w:val="both"/>
        <w:rPr>
          <w:rFonts w:ascii="Calibri" w:hAnsi="Calibri" w:cs="Calibri"/>
          <w:bCs/>
        </w:rPr>
        <w:sectPr w:rsidR="00AD2A5F" w:rsidRPr="00004794" w:rsidSect="00AD2A5F">
          <w:type w:val="continuous"/>
          <w:pgSz w:w="12240" w:h="15840"/>
          <w:pgMar w:top="1440" w:right="1440" w:bottom="1440" w:left="1440" w:header="720" w:footer="720" w:gutter="0"/>
          <w:cols w:num="2" w:space="720"/>
        </w:sectPr>
      </w:pPr>
    </w:p>
    <w:p w14:paraId="3CBF8A33" w14:textId="77777777" w:rsidR="00AD2A5F" w:rsidRPr="00004794" w:rsidRDefault="00AD2A5F" w:rsidP="00AD2A5F">
      <w:pPr>
        <w:jc w:val="both"/>
        <w:rPr>
          <w:rFonts w:ascii="Calibri" w:hAnsi="Calibri" w:cs="Calibri"/>
          <w:b/>
          <w:bCs/>
        </w:rPr>
      </w:pPr>
      <w:r w:rsidRPr="00004794">
        <w:rPr>
          <w:rFonts w:ascii="Calibri" w:hAnsi="Calibri" w:cs="Calibri"/>
          <w:b/>
          <w:bCs/>
        </w:rPr>
        <w:t>ADA STATEMENT</w:t>
      </w:r>
    </w:p>
    <w:p w14:paraId="1B25A038" w14:textId="77777777" w:rsidR="00AD2A5F" w:rsidRPr="00004794" w:rsidRDefault="00AD2A5F" w:rsidP="00AD2A5F">
      <w:pPr>
        <w:jc w:val="both"/>
        <w:rPr>
          <w:rFonts w:ascii="Calibri" w:hAnsi="Calibri" w:cs="Calibri"/>
          <w:bCs/>
        </w:rPr>
      </w:pPr>
      <w:r w:rsidRPr="00004794">
        <w:rPr>
          <w:rFonts w:ascii="Calibri" w:hAnsi="Calibri" w:cs="Calibri"/>
          <w:bCs/>
        </w:rPr>
        <w:t xml:space="preserve">NCTC will adhere to all applicable federal, state, and local laws, regulations and guidelines with respect to providing reasonable accommodations to afford equal educational opportunity. It is the student’s responsibility to contact the Office for Students with Disabilities to arrange appropriate accommodation.  See the OSD Syllabus Addendum. </w:t>
      </w:r>
    </w:p>
    <w:p w14:paraId="0D804815" w14:textId="77777777" w:rsidR="00AD2A5F" w:rsidRPr="00004794" w:rsidRDefault="00AD2A5F" w:rsidP="00AD2A5F">
      <w:pPr>
        <w:jc w:val="both"/>
        <w:rPr>
          <w:rFonts w:ascii="Calibri" w:hAnsi="Calibri" w:cs="Calibri"/>
          <w:b/>
          <w:bCs/>
        </w:rPr>
      </w:pPr>
      <w:r w:rsidRPr="00004794">
        <w:rPr>
          <w:rFonts w:ascii="Calibri" w:hAnsi="Calibri" w:cs="Calibri"/>
          <w:bCs/>
        </w:rPr>
        <w:br/>
      </w:r>
      <w:r w:rsidRPr="00004794">
        <w:rPr>
          <w:rFonts w:ascii="Calibri" w:hAnsi="Calibri" w:cs="Calibri"/>
          <w:b/>
          <w:bCs/>
        </w:rPr>
        <w:t>AI STATEMENT</w:t>
      </w:r>
    </w:p>
    <w:p w14:paraId="0D5A08E7" w14:textId="77777777" w:rsidR="00AD2A5F" w:rsidRPr="00004794" w:rsidRDefault="00AD2A5F" w:rsidP="00AD2A5F">
      <w:pPr>
        <w:jc w:val="both"/>
        <w:rPr>
          <w:rFonts w:ascii="Calibri" w:hAnsi="Calibri" w:cs="Calibri"/>
          <w:bCs/>
        </w:rPr>
      </w:pPr>
      <w:r w:rsidRPr="00004794">
        <w:rPr>
          <w:rFonts w:ascii="Calibri" w:hAnsi="Calibri" w:cs="Calibri"/>
          <w:bCs/>
        </w:rPr>
        <w:t>Absent a clear statement from a course instructor, use of or consultation with generative Artificial Intelligence (AI) or other similar technologies shall be treated analogously to assistance from another person, agency, or entity. In particular, using generative AI tools to substantially complete an assignment or exam is not permitted. Students should acknowledge the use of generative AI (other than incidental use) and default to disclosing such assistance when in doubt.</w:t>
      </w:r>
    </w:p>
    <w:p w14:paraId="52142D08" w14:textId="77777777" w:rsidR="00AD2A5F" w:rsidRPr="00004794" w:rsidRDefault="00AD2A5F" w:rsidP="00AD2A5F">
      <w:pPr>
        <w:jc w:val="both"/>
        <w:rPr>
          <w:rFonts w:ascii="Calibri" w:hAnsi="Calibri" w:cs="Calibri"/>
          <w:bCs/>
        </w:rPr>
      </w:pPr>
    </w:p>
    <w:p w14:paraId="6B105EB3" w14:textId="77777777" w:rsidR="00AD2A5F" w:rsidRPr="00004794" w:rsidRDefault="00AD2A5F" w:rsidP="00AD2A5F">
      <w:pPr>
        <w:jc w:val="both"/>
        <w:rPr>
          <w:rFonts w:ascii="Calibri" w:hAnsi="Calibri" w:cs="Calibri"/>
          <w:bCs/>
        </w:rPr>
      </w:pPr>
      <w:r w:rsidRPr="00004794">
        <w:rPr>
          <w:rFonts w:ascii="Calibri" w:hAnsi="Calibri" w:cs="Calibri"/>
          <w:bCs/>
        </w:rPr>
        <w:t>When students use generative AI to replace the rigorous demands of personal engagement with their coursework, it runs counter to the educational mission of the college and undermines the heart of education itself. Artificial Intelligence, large language models, and other such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defines the appropriate use, study, and deployment of these technologies’ rests with the faculty.</w:t>
      </w:r>
    </w:p>
    <w:p w14:paraId="6E0DEE36" w14:textId="77777777" w:rsidR="00AD2A5F" w:rsidRPr="00004794" w:rsidRDefault="00AD2A5F" w:rsidP="00AD2A5F">
      <w:pPr>
        <w:jc w:val="both"/>
        <w:rPr>
          <w:rFonts w:ascii="Calibri" w:hAnsi="Calibri" w:cs="Calibri"/>
          <w:bCs/>
        </w:rPr>
      </w:pPr>
    </w:p>
    <w:p w14:paraId="2778911E" w14:textId="77777777" w:rsidR="00AD2A5F" w:rsidRDefault="00AD2A5F" w:rsidP="00AD2A5F">
      <w:pPr>
        <w:jc w:val="both"/>
        <w:rPr>
          <w:rFonts w:ascii="Calibri" w:hAnsi="Calibri" w:cs="Calibri"/>
          <w:bCs/>
        </w:rPr>
      </w:pPr>
      <w:r w:rsidRPr="00004794">
        <w:rPr>
          <w:rFonts w:ascii="Calibri" w:hAnsi="Calibri" w:cs="Calibri"/>
          <w:bCs/>
        </w:rPr>
        <w:lastRenderedPageBreak/>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6561BDF4" w14:textId="77777777" w:rsidR="00C6187E" w:rsidRDefault="00C6187E" w:rsidP="00C6187E">
      <w:pPr>
        <w:jc w:val="both"/>
        <w:rPr>
          <w:rFonts w:ascii="Calibri" w:hAnsi="Calibri" w:cs="Calibri"/>
          <w:b/>
          <w:bCs/>
          <w:color w:val="000000"/>
        </w:rPr>
      </w:pPr>
    </w:p>
    <w:p w14:paraId="3D1E9C80" w14:textId="1DC338AB" w:rsidR="00C6187E" w:rsidRPr="00004794" w:rsidRDefault="00C6187E" w:rsidP="00C6187E">
      <w:pPr>
        <w:jc w:val="both"/>
        <w:rPr>
          <w:rFonts w:ascii="Calibri" w:hAnsi="Calibri" w:cs="Calibri"/>
          <w:bCs/>
        </w:rPr>
      </w:pPr>
      <w:r>
        <w:rPr>
          <w:rFonts w:ascii="Calibri" w:hAnsi="Calibri" w:cs="Calibri"/>
          <w:b/>
          <w:bCs/>
          <w:color w:val="000000"/>
        </w:rPr>
        <w:t>INSTRUCTOR NOTE ON AI USAGE:</w:t>
      </w:r>
      <w:r>
        <w:rPr>
          <w:rStyle w:val="apple-converted-space"/>
          <w:rFonts w:ascii="Calibri" w:hAnsi="Calibri" w:cs="Calibri"/>
          <w:b/>
          <w:bCs/>
          <w:color w:val="000000"/>
        </w:rPr>
        <w:t> </w:t>
      </w:r>
      <w:r>
        <w:rPr>
          <w:rFonts w:ascii="Calibri" w:hAnsi="Calibri" w:cs="Calibri"/>
          <w:color w:val="000000"/>
          <w:shd w:val="clear" w:color="auto" w:fill="FFFFFF"/>
        </w:rPr>
        <w:t>The use of</w:t>
      </w:r>
      <w:r>
        <w:rPr>
          <w:rStyle w:val="apple-converted-space"/>
          <w:rFonts w:ascii="Calibri" w:hAnsi="Calibri" w:cs="Calibri"/>
          <w:color w:val="000000"/>
          <w:shd w:val="clear" w:color="auto" w:fill="FFFFFF"/>
        </w:rPr>
        <w:t> </w:t>
      </w:r>
      <w:proofErr w:type="gramStart"/>
      <w:r>
        <w:rPr>
          <w:rFonts w:ascii="Calibri" w:hAnsi="Calibri" w:cs="Calibri"/>
          <w:b/>
          <w:bCs/>
          <w:color w:val="000000"/>
        </w:rPr>
        <w:t>any and all</w:t>
      </w:r>
      <w:proofErr w:type="gramEnd"/>
      <w:r>
        <w:rPr>
          <w:rFonts w:ascii="Calibri" w:hAnsi="Calibri" w:cs="Calibri"/>
          <w:b/>
          <w:bCs/>
          <w:color w:val="000000"/>
        </w:rPr>
        <w:t xml:space="preserve"> AI tools</w:t>
      </w:r>
      <w:r>
        <w:rPr>
          <w:rStyle w:val="apple-converted-space"/>
          <w:rFonts w:ascii="Calibri" w:hAnsi="Calibri" w:cs="Calibri"/>
          <w:color w:val="000000"/>
          <w:shd w:val="clear" w:color="auto" w:fill="FFFFFF"/>
        </w:rPr>
        <w:t> </w:t>
      </w:r>
      <w:r>
        <w:rPr>
          <w:rFonts w:ascii="Calibri" w:hAnsi="Calibri" w:cs="Calibri"/>
          <w:color w:val="000000"/>
          <w:shd w:val="clear" w:color="auto" w:fill="FFFFFF"/>
        </w:rPr>
        <w:t>in this class is </w:t>
      </w:r>
      <w:r>
        <w:rPr>
          <w:rFonts w:ascii="Calibri" w:hAnsi="Calibri" w:cs="Calibri"/>
          <w:b/>
          <w:bCs/>
          <w:color w:val="000000"/>
        </w:rPr>
        <w:t>strictly prohibited.  </w:t>
      </w:r>
      <w:r>
        <w:rPr>
          <w:rFonts w:ascii="Calibri" w:hAnsi="Calibri" w:cs="Calibri"/>
          <w:color w:val="000000"/>
          <w:shd w:val="clear" w:color="auto" w:fill="FFFFFF"/>
        </w:rPr>
        <w:t>This not only includes AI generating software such as</w:t>
      </w:r>
      <w:r>
        <w:rPr>
          <w:rStyle w:val="apple-converted-space"/>
          <w:rFonts w:ascii="Calibri" w:hAnsi="Calibri" w:cs="Calibri"/>
          <w:color w:val="000000"/>
          <w:shd w:val="clear" w:color="auto" w:fill="FFFFFF"/>
        </w:rPr>
        <w:t> </w:t>
      </w:r>
      <w:r>
        <w:rPr>
          <w:rFonts w:ascii="Calibri" w:hAnsi="Calibri" w:cs="Calibri"/>
          <w:b/>
          <w:bCs/>
          <w:color w:val="000000"/>
        </w:rPr>
        <w:t>Chat GPT,</w:t>
      </w:r>
      <w:r>
        <w:rPr>
          <w:rStyle w:val="apple-converted-space"/>
          <w:rFonts w:ascii="Calibri" w:hAnsi="Calibri" w:cs="Calibri"/>
          <w:b/>
          <w:bCs/>
          <w:color w:val="000000"/>
        </w:rPr>
        <w:t> </w:t>
      </w:r>
      <w:r>
        <w:rPr>
          <w:rFonts w:ascii="Calibri" w:hAnsi="Calibri" w:cs="Calibri"/>
          <w:color w:val="000000"/>
          <w:shd w:val="clear" w:color="auto" w:fill="FFFFFF"/>
        </w:rPr>
        <w:t>but also generative/corrective AI assistants like</w:t>
      </w:r>
      <w:r>
        <w:rPr>
          <w:rStyle w:val="apple-converted-space"/>
          <w:rFonts w:ascii="Calibri" w:hAnsi="Calibri" w:cs="Calibri"/>
          <w:b/>
          <w:bCs/>
          <w:color w:val="000000"/>
        </w:rPr>
        <w:t> </w:t>
      </w:r>
      <w:r>
        <w:rPr>
          <w:rFonts w:ascii="Calibri" w:hAnsi="Calibri" w:cs="Calibri"/>
          <w:b/>
          <w:bCs/>
          <w:color w:val="000000"/>
        </w:rPr>
        <w:t>Grammarly or CoPilot.</w:t>
      </w:r>
      <w:r>
        <w:rPr>
          <w:rFonts w:ascii="Calibri" w:hAnsi="Calibri" w:cs="Calibri"/>
          <w:color w:val="000000"/>
          <w:shd w:val="clear" w:color="auto" w:fill="FFFFFF"/>
        </w:rPr>
        <w:t xml:space="preserve">  The only extent of writing aid used should be simple spell-checking tools such as those provided by Microsoft Word.  AI usage will be verified by the </w:t>
      </w:r>
      <w:proofErr w:type="spellStart"/>
      <w:r>
        <w:rPr>
          <w:rFonts w:ascii="Calibri" w:hAnsi="Calibri" w:cs="Calibri"/>
          <w:color w:val="000000"/>
          <w:shd w:val="clear" w:color="auto" w:fill="FFFFFF"/>
        </w:rPr>
        <w:t>TurnItIn</w:t>
      </w:r>
      <w:proofErr w:type="spellEnd"/>
      <w:r>
        <w:rPr>
          <w:rFonts w:ascii="Calibri" w:hAnsi="Calibri" w:cs="Calibri"/>
          <w:color w:val="000000"/>
          <w:shd w:val="clear" w:color="auto" w:fill="FFFFFF"/>
        </w:rPr>
        <w:t xml:space="preserve"> service commissioned by the college and no other AI checking tool will be considered by the instructor. If caught using any AI for any writing assignments, the student will receive a zero on the assignment for the first offense and a warning from the instructor.  Any second offense will result in a zero for the entire class and an Academic Disciplinary Report submitted to the student’s record.</w:t>
      </w:r>
    </w:p>
    <w:p w14:paraId="5763FD58" w14:textId="77777777" w:rsidR="00AD2A5F" w:rsidRPr="00004794" w:rsidRDefault="00AD2A5F" w:rsidP="00AD2A5F">
      <w:pPr>
        <w:jc w:val="both"/>
        <w:rPr>
          <w:rFonts w:ascii="Calibri" w:hAnsi="Calibri" w:cs="Calibri"/>
          <w:bCs/>
        </w:rPr>
      </w:pPr>
    </w:p>
    <w:p w14:paraId="31FB03D1" w14:textId="77777777" w:rsidR="00AD2A5F" w:rsidRPr="00004794" w:rsidRDefault="00AD2A5F" w:rsidP="00AD2A5F">
      <w:pPr>
        <w:jc w:val="both"/>
        <w:rPr>
          <w:rFonts w:ascii="Calibri" w:hAnsi="Calibri" w:cs="Calibri"/>
          <w:b/>
          <w:bCs/>
          <w:i/>
        </w:rPr>
      </w:pPr>
      <w:r w:rsidRPr="00004794">
        <w:rPr>
          <w:rFonts w:ascii="Calibri" w:hAnsi="Calibri" w:cs="Calibri"/>
          <w:b/>
          <w:bCs/>
        </w:rPr>
        <w:t>STUDENT HANDBOOK</w:t>
      </w:r>
    </w:p>
    <w:p w14:paraId="05CE4385" w14:textId="77777777" w:rsidR="00AD2A5F" w:rsidRPr="00004794" w:rsidRDefault="00AD2A5F" w:rsidP="00AD2A5F">
      <w:pPr>
        <w:jc w:val="both"/>
        <w:rPr>
          <w:rFonts w:ascii="Calibri" w:hAnsi="Calibri" w:cs="Calibri"/>
          <w:bCs/>
        </w:rPr>
      </w:pPr>
      <w:r w:rsidRPr="00004794">
        <w:rPr>
          <w:rFonts w:ascii="Calibri" w:hAnsi="Calibri" w:cs="Calibri"/>
          <w:bCs/>
        </w:rPr>
        <w:t>Students are expected to follow all the rules and regulations found in the Student Handbook.</w:t>
      </w:r>
    </w:p>
    <w:p w14:paraId="5500E995" w14:textId="77777777" w:rsidR="00AD2A5F" w:rsidRPr="00004794" w:rsidRDefault="00AD2A5F" w:rsidP="00AD2A5F">
      <w:pPr>
        <w:jc w:val="both"/>
        <w:rPr>
          <w:rFonts w:ascii="Calibri" w:hAnsi="Calibri" w:cs="Calibri"/>
          <w:bCs/>
        </w:rPr>
      </w:pPr>
    </w:p>
    <w:p w14:paraId="1F0DCFAC" w14:textId="77777777" w:rsidR="00AD2A5F" w:rsidRPr="00004794" w:rsidRDefault="00AD2A5F" w:rsidP="00AD2A5F">
      <w:pPr>
        <w:jc w:val="both"/>
        <w:rPr>
          <w:rFonts w:ascii="Calibri" w:hAnsi="Calibri" w:cs="Calibri"/>
          <w:b/>
          <w:bCs/>
        </w:rPr>
      </w:pPr>
      <w:r w:rsidRPr="00004794">
        <w:rPr>
          <w:rFonts w:ascii="Calibri" w:hAnsi="Calibri" w:cs="Calibri"/>
          <w:b/>
          <w:bCs/>
        </w:rPr>
        <w:t>STUDENT SERVICES</w:t>
      </w:r>
    </w:p>
    <w:p w14:paraId="6FE4CB74" w14:textId="77777777" w:rsidR="00AD2A5F" w:rsidRPr="00004794" w:rsidRDefault="00AD2A5F" w:rsidP="00AD2A5F">
      <w:pPr>
        <w:jc w:val="both"/>
        <w:rPr>
          <w:rFonts w:ascii="Calibri" w:hAnsi="Calibri" w:cs="Calibri"/>
          <w:bCs/>
        </w:rPr>
      </w:pPr>
      <w:r w:rsidRPr="00004794">
        <w:rPr>
          <w:rFonts w:ascii="Calibri" w:hAnsi="Calibri" w:cs="Calibri"/>
          <w:bCs/>
        </w:rPr>
        <w:t>NCTC provides a multitude of services and resources to support students.  See the Student Services Syllabus Addendum for a listing of those departments and links to their sites.</w:t>
      </w:r>
    </w:p>
    <w:p w14:paraId="2F8E5199" w14:textId="77777777" w:rsidR="00AD2A5F" w:rsidRPr="00004794" w:rsidRDefault="00AD2A5F" w:rsidP="00AD2A5F">
      <w:pPr>
        <w:jc w:val="both"/>
        <w:rPr>
          <w:rFonts w:ascii="Calibri" w:hAnsi="Calibri" w:cs="Calibri"/>
          <w:bCs/>
        </w:rPr>
      </w:pPr>
    </w:p>
    <w:p w14:paraId="1D594E9C" w14:textId="42A3E169" w:rsidR="00AD2A5F" w:rsidRPr="00C6187E" w:rsidRDefault="00AD2A5F" w:rsidP="00AD2A5F">
      <w:pPr>
        <w:jc w:val="both"/>
        <w:rPr>
          <w:rFonts w:ascii="Calibri" w:hAnsi="Calibri" w:cs="Calibri"/>
          <w:b/>
          <w:bCs/>
          <w:u w:val="single"/>
        </w:rPr>
      </w:pPr>
      <w:r w:rsidRPr="00004794">
        <w:rPr>
          <w:rFonts w:ascii="Calibri" w:hAnsi="Calibri" w:cs="Calibri"/>
          <w:b/>
          <w:bCs/>
          <w:u w:val="single"/>
        </w:rPr>
        <w:t>QUESTIONS, CONCERNS, or COMPLAINTS</w:t>
      </w:r>
    </w:p>
    <w:p w14:paraId="06296BE1" w14:textId="77777777" w:rsidR="00AD2A5F" w:rsidRPr="00004794" w:rsidRDefault="00AD2A5F" w:rsidP="00AD2A5F">
      <w:pPr>
        <w:jc w:val="both"/>
        <w:rPr>
          <w:rFonts w:ascii="Calibri" w:hAnsi="Calibri" w:cs="Calibri"/>
          <w:bCs/>
        </w:rPr>
      </w:pPr>
    </w:p>
    <w:p w14:paraId="7E1C3980" w14:textId="77777777" w:rsidR="00AD2A5F" w:rsidRPr="00004794" w:rsidRDefault="00AD2A5F" w:rsidP="00AD2A5F">
      <w:pPr>
        <w:jc w:val="both"/>
        <w:rPr>
          <w:rFonts w:ascii="Calibri" w:hAnsi="Calibri" w:cs="Calibri"/>
          <w:bCs/>
        </w:rPr>
      </w:pPr>
      <w:r w:rsidRPr="00004794">
        <w:rPr>
          <w:rFonts w:ascii="Calibri" w:hAnsi="Calibri" w:cs="Calibri"/>
          <w:bCs/>
        </w:rPr>
        <w:t>The student should contact the instructor to deal with any questions, concerns, or complaints specific to the class.  If the student and faculty are not able to resolve the issue, the student may contact the chair or coordinator of the division.  If the student remains unsatisfied, the student may proceed to contact the instructional dean.</w:t>
      </w:r>
    </w:p>
    <w:p w14:paraId="1BD6EE7F" w14:textId="77777777" w:rsidR="00AD2A5F" w:rsidRPr="00004794" w:rsidRDefault="00AD2A5F" w:rsidP="00AD2A5F">
      <w:pPr>
        <w:jc w:val="both"/>
        <w:rPr>
          <w:rFonts w:ascii="Calibri" w:hAnsi="Calibri" w:cs="Calibri"/>
          <w:bCs/>
        </w:rPr>
      </w:pPr>
    </w:p>
    <w:p w14:paraId="1F882F84"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Name of Chair/Coordinator: </w:t>
      </w:r>
      <w:r w:rsidRPr="00004794">
        <w:rPr>
          <w:rFonts w:ascii="Calibri" w:hAnsi="Calibri" w:cs="Calibri"/>
          <w:bCs/>
        </w:rPr>
        <w:t xml:space="preserve">Charles Adams </w:t>
      </w:r>
      <w:r w:rsidRPr="00004794">
        <w:rPr>
          <w:rFonts w:ascii="Calibri" w:hAnsi="Calibri" w:cs="Calibri"/>
          <w:bCs/>
        </w:rPr>
        <w:tab/>
      </w:r>
    </w:p>
    <w:p w14:paraId="4693A954" w14:textId="77777777" w:rsidR="00AD2A5F" w:rsidRPr="00004794" w:rsidRDefault="00AD2A5F" w:rsidP="00AD2A5F">
      <w:pPr>
        <w:jc w:val="both"/>
        <w:rPr>
          <w:rFonts w:ascii="Calibri" w:hAnsi="Calibri" w:cs="Calibri"/>
          <w:bCs/>
        </w:rPr>
      </w:pPr>
      <w:r w:rsidRPr="00004794">
        <w:rPr>
          <w:rFonts w:ascii="Calibri" w:hAnsi="Calibri" w:cs="Calibri"/>
          <w:b/>
          <w:bCs/>
        </w:rPr>
        <w:t xml:space="preserve">Office location: </w:t>
      </w:r>
      <w:r w:rsidRPr="00004794">
        <w:rPr>
          <w:rFonts w:ascii="Calibri" w:hAnsi="Calibri" w:cs="Calibri"/>
          <w:bCs/>
        </w:rPr>
        <w:t>Flower Mound Campus, room 107B</w:t>
      </w:r>
    </w:p>
    <w:p w14:paraId="29D3D535"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Telephone number: </w:t>
      </w:r>
      <w:r w:rsidRPr="00004794">
        <w:rPr>
          <w:rFonts w:ascii="Calibri" w:hAnsi="Calibri" w:cs="Calibri"/>
          <w:bCs/>
        </w:rPr>
        <w:t>972-899-8361</w:t>
      </w:r>
    </w:p>
    <w:p w14:paraId="3EA715FD"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E-mail address: </w:t>
      </w:r>
      <w:r w:rsidRPr="00004794">
        <w:rPr>
          <w:rFonts w:ascii="Calibri" w:hAnsi="Calibri" w:cs="Calibri"/>
          <w:bCs/>
        </w:rPr>
        <w:t>cadams@nctc.edu</w:t>
      </w:r>
    </w:p>
    <w:p w14:paraId="2B036C8B" w14:textId="77777777" w:rsidR="00AD2A5F" w:rsidRPr="00004794" w:rsidRDefault="00AD2A5F" w:rsidP="00AD2A5F">
      <w:pPr>
        <w:jc w:val="both"/>
        <w:rPr>
          <w:rFonts w:ascii="Calibri" w:hAnsi="Calibri" w:cs="Calibri"/>
          <w:b/>
          <w:bCs/>
        </w:rPr>
      </w:pPr>
    </w:p>
    <w:p w14:paraId="3D67DDF9"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Name of Instructional Dean: </w:t>
      </w:r>
      <w:r w:rsidRPr="00004794">
        <w:rPr>
          <w:rFonts w:ascii="Calibri" w:hAnsi="Calibri" w:cs="Calibri"/>
          <w:bCs/>
        </w:rPr>
        <w:t>Mary D. Martinson</w:t>
      </w:r>
    </w:p>
    <w:p w14:paraId="54BB6C40"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Office location: </w:t>
      </w:r>
      <w:r w:rsidRPr="00004794">
        <w:rPr>
          <w:rFonts w:ascii="Calibri" w:hAnsi="Calibri" w:cs="Calibri"/>
          <w:bCs/>
        </w:rPr>
        <w:t>Gainesville Campus, Room 1409</w:t>
      </w:r>
    </w:p>
    <w:p w14:paraId="3534C870" w14:textId="77777777" w:rsidR="00AD2A5F" w:rsidRPr="00004794" w:rsidRDefault="00AD2A5F" w:rsidP="00AD2A5F">
      <w:pPr>
        <w:jc w:val="both"/>
        <w:rPr>
          <w:rFonts w:ascii="Calibri" w:hAnsi="Calibri" w:cs="Calibri"/>
          <w:b/>
          <w:bCs/>
        </w:rPr>
      </w:pPr>
      <w:r w:rsidRPr="00004794">
        <w:rPr>
          <w:rFonts w:ascii="Calibri" w:hAnsi="Calibri" w:cs="Calibri"/>
          <w:b/>
          <w:bCs/>
        </w:rPr>
        <w:t xml:space="preserve">Telephone number: </w:t>
      </w:r>
      <w:r w:rsidRPr="00004794">
        <w:rPr>
          <w:rFonts w:ascii="Calibri" w:hAnsi="Calibri" w:cs="Calibri"/>
          <w:bCs/>
        </w:rPr>
        <w:t>940-668-4209 ext. 4377</w:t>
      </w:r>
    </w:p>
    <w:p w14:paraId="44FA4DD3" w14:textId="77777777" w:rsidR="00AD2A5F" w:rsidRPr="00004794" w:rsidRDefault="00AD2A5F" w:rsidP="00AD2A5F">
      <w:pPr>
        <w:jc w:val="both"/>
        <w:rPr>
          <w:rFonts w:ascii="Calibri" w:hAnsi="Calibri" w:cs="Calibri"/>
          <w:bCs/>
        </w:rPr>
      </w:pPr>
      <w:r w:rsidRPr="00004794">
        <w:rPr>
          <w:rFonts w:ascii="Calibri" w:hAnsi="Calibri" w:cs="Calibri"/>
          <w:b/>
          <w:bCs/>
        </w:rPr>
        <w:t xml:space="preserve">E-mail address:  </w:t>
      </w:r>
      <w:hyperlink r:id="rId9" w:history="1">
        <w:r w:rsidRPr="00004794">
          <w:rPr>
            <w:rStyle w:val="Hyperlink"/>
            <w:rFonts w:ascii="Calibri" w:hAnsi="Calibri" w:cs="Calibri"/>
            <w:bCs/>
          </w:rPr>
          <w:t>mmartinson@nctc.edu</w:t>
        </w:r>
      </w:hyperlink>
      <w:r w:rsidRPr="00004794">
        <w:rPr>
          <w:rFonts w:ascii="Calibri" w:hAnsi="Calibri" w:cs="Calibri"/>
          <w:bCs/>
        </w:rPr>
        <w:t xml:space="preserve"> </w:t>
      </w:r>
    </w:p>
    <w:p w14:paraId="51886906" w14:textId="77777777" w:rsidR="00AD2A5F" w:rsidRPr="00004794" w:rsidRDefault="00AD2A5F" w:rsidP="00AD2A5F">
      <w:pPr>
        <w:jc w:val="both"/>
        <w:rPr>
          <w:rFonts w:ascii="Calibri" w:hAnsi="Calibri" w:cs="Calibri"/>
          <w:bCs/>
        </w:rPr>
      </w:pPr>
    </w:p>
    <w:p w14:paraId="7931EF0E" w14:textId="77777777" w:rsidR="00AD2A5F" w:rsidRPr="00004794" w:rsidRDefault="00AD2A5F" w:rsidP="00AD2A5F">
      <w:pPr>
        <w:jc w:val="both"/>
        <w:rPr>
          <w:rFonts w:ascii="Calibri" w:hAnsi="Calibri" w:cs="Calibri"/>
          <w:bCs/>
        </w:rPr>
      </w:pPr>
    </w:p>
    <w:p w14:paraId="0BACF129" w14:textId="77777777" w:rsidR="00AD2A5F" w:rsidRPr="00004794" w:rsidRDefault="00AD2A5F" w:rsidP="00AD2A5F">
      <w:pPr>
        <w:jc w:val="both"/>
        <w:rPr>
          <w:rFonts w:ascii="Calibri" w:hAnsi="Calibri" w:cs="Calibri"/>
          <w:b/>
          <w:bCs/>
        </w:rPr>
      </w:pPr>
    </w:p>
    <w:p w14:paraId="04AC7C27" w14:textId="77777777" w:rsidR="00AD2A5F" w:rsidRPr="00004794" w:rsidRDefault="00AD2A5F" w:rsidP="00AD2A5F">
      <w:pPr>
        <w:jc w:val="both"/>
        <w:rPr>
          <w:rFonts w:ascii="Calibri" w:hAnsi="Calibri" w:cs="Calibri"/>
          <w:b/>
          <w:bCs/>
        </w:rPr>
      </w:pPr>
    </w:p>
    <w:p w14:paraId="4BB26C83" w14:textId="77777777" w:rsidR="00C95AB0" w:rsidRPr="00A76CB5" w:rsidRDefault="00C95AB0" w:rsidP="00AD2A5F">
      <w:pPr>
        <w:jc w:val="both"/>
        <w:rPr>
          <w:rFonts w:ascii="Calibri" w:hAnsi="Calibri"/>
          <w:b/>
        </w:rPr>
      </w:pPr>
    </w:p>
    <w:sectPr w:rsidR="00C95AB0" w:rsidRPr="00A76CB5" w:rsidSect="00AD2A5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F66E" w14:textId="77777777" w:rsidR="0085037F" w:rsidRDefault="0085037F" w:rsidP="002C499B">
      <w:r>
        <w:separator/>
      </w:r>
    </w:p>
  </w:endnote>
  <w:endnote w:type="continuationSeparator" w:id="0">
    <w:p w14:paraId="0D2313AE" w14:textId="77777777" w:rsidR="0085037F" w:rsidRDefault="0085037F"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BDCA" w14:textId="77777777" w:rsidR="0085037F" w:rsidRDefault="0085037F" w:rsidP="002C499B">
      <w:r>
        <w:separator/>
      </w:r>
    </w:p>
  </w:footnote>
  <w:footnote w:type="continuationSeparator" w:id="0">
    <w:p w14:paraId="50DCE863" w14:textId="77777777" w:rsidR="0085037F" w:rsidRDefault="0085037F"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3085">
    <w:abstractNumId w:val="11"/>
  </w:num>
  <w:num w:numId="2" w16cid:durableId="1721055436">
    <w:abstractNumId w:val="13"/>
  </w:num>
  <w:num w:numId="3" w16cid:durableId="290289945">
    <w:abstractNumId w:val="9"/>
  </w:num>
  <w:num w:numId="4" w16cid:durableId="2080400668">
    <w:abstractNumId w:val="8"/>
  </w:num>
  <w:num w:numId="5" w16cid:durableId="1100880087">
    <w:abstractNumId w:val="7"/>
  </w:num>
  <w:num w:numId="6" w16cid:durableId="1075131498">
    <w:abstractNumId w:val="2"/>
  </w:num>
  <w:num w:numId="7" w16cid:durableId="2088915852">
    <w:abstractNumId w:val="10"/>
  </w:num>
  <w:num w:numId="8" w16cid:durableId="721293300">
    <w:abstractNumId w:val="0"/>
  </w:num>
  <w:num w:numId="9" w16cid:durableId="520824946">
    <w:abstractNumId w:val="12"/>
  </w:num>
  <w:num w:numId="10" w16cid:durableId="647901611">
    <w:abstractNumId w:val="6"/>
  </w:num>
  <w:num w:numId="11" w16cid:durableId="749351179">
    <w:abstractNumId w:val="5"/>
  </w:num>
  <w:num w:numId="12" w16cid:durableId="1490906793">
    <w:abstractNumId w:val="1"/>
  </w:num>
  <w:num w:numId="13" w16cid:durableId="1329939603">
    <w:abstractNumId w:val="3"/>
  </w:num>
  <w:num w:numId="14" w16cid:durableId="348920019">
    <w:abstractNumId w:val="14"/>
  </w:num>
  <w:num w:numId="15" w16cid:durableId="193740465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70F94"/>
    <w:rsid w:val="00075651"/>
    <w:rsid w:val="00082A9D"/>
    <w:rsid w:val="00085916"/>
    <w:rsid w:val="000A6C83"/>
    <w:rsid w:val="000A7160"/>
    <w:rsid w:val="000B6860"/>
    <w:rsid w:val="000B6F8E"/>
    <w:rsid w:val="000E0450"/>
    <w:rsid w:val="000E2577"/>
    <w:rsid w:val="000F0AB9"/>
    <w:rsid w:val="00105476"/>
    <w:rsid w:val="00105C1E"/>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5517"/>
    <w:rsid w:val="001D4B3C"/>
    <w:rsid w:val="001E1829"/>
    <w:rsid w:val="001E55EB"/>
    <w:rsid w:val="002010D8"/>
    <w:rsid w:val="00201D39"/>
    <w:rsid w:val="00205973"/>
    <w:rsid w:val="00210326"/>
    <w:rsid w:val="00217F56"/>
    <w:rsid w:val="00220866"/>
    <w:rsid w:val="002242A1"/>
    <w:rsid w:val="00263C12"/>
    <w:rsid w:val="00264E95"/>
    <w:rsid w:val="00267FED"/>
    <w:rsid w:val="00271476"/>
    <w:rsid w:val="00273EB7"/>
    <w:rsid w:val="00274477"/>
    <w:rsid w:val="002807CC"/>
    <w:rsid w:val="0028284E"/>
    <w:rsid w:val="002A551D"/>
    <w:rsid w:val="002B1009"/>
    <w:rsid w:val="002B1908"/>
    <w:rsid w:val="002B57D6"/>
    <w:rsid w:val="002B5AF8"/>
    <w:rsid w:val="002C499B"/>
    <w:rsid w:val="002C7416"/>
    <w:rsid w:val="002D1A02"/>
    <w:rsid w:val="002E0C9B"/>
    <w:rsid w:val="002E5359"/>
    <w:rsid w:val="002E5DA0"/>
    <w:rsid w:val="002F0B4C"/>
    <w:rsid w:val="002F2D60"/>
    <w:rsid w:val="00304189"/>
    <w:rsid w:val="00315A03"/>
    <w:rsid w:val="00315AA9"/>
    <w:rsid w:val="0032261A"/>
    <w:rsid w:val="00322F2D"/>
    <w:rsid w:val="003269AB"/>
    <w:rsid w:val="00334059"/>
    <w:rsid w:val="00341827"/>
    <w:rsid w:val="003422C1"/>
    <w:rsid w:val="00346482"/>
    <w:rsid w:val="00364361"/>
    <w:rsid w:val="003673B0"/>
    <w:rsid w:val="00367A59"/>
    <w:rsid w:val="00372663"/>
    <w:rsid w:val="003837DB"/>
    <w:rsid w:val="00385372"/>
    <w:rsid w:val="0038705C"/>
    <w:rsid w:val="00392B84"/>
    <w:rsid w:val="003B1EAE"/>
    <w:rsid w:val="003C5EB1"/>
    <w:rsid w:val="003C72EE"/>
    <w:rsid w:val="003D0047"/>
    <w:rsid w:val="003E77DB"/>
    <w:rsid w:val="003F651D"/>
    <w:rsid w:val="004127E4"/>
    <w:rsid w:val="00416625"/>
    <w:rsid w:val="00417F04"/>
    <w:rsid w:val="00421D19"/>
    <w:rsid w:val="00427C39"/>
    <w:rsid w:val="00432D93"/>
    <w:rsid w:val="004350C4"/>
    <w:rsid w:val="00445B95"/>
    <w:rsid w:val="00450EB7"/>
    <w:rsid w:val="00454502"/>
    <w:rsid w:val="00455D51"/>
    <w:rsid w:val="00463FA8"/>
    <w:rsid w:val="00464AEE"/>
    <w:rsid w:val="0048108B"/>
    <w:rsid w:val="00485B85"/>
    <w:rsid w:val="004A5E21"/>
    <w:rsid w:val="004B02BC"/>
    <w:rsid w:val="004B7E5E"/>
    <w:rsid w:val="004D47EF"/>
    <w:rsid w:val="004D6B65"/>
    <w:rsid w:val="004D74BB"/>
    <w:rsid w:val="004E43D5"/>
    <w:rsid w:val="004E5B35"/>
    <w:rsid w:val="004F5FBB"/>
    <w:rsid w:val="005133C6"/>
    <w:rsid w:val="00537F83"/>
    <w:rsid w:val="00542067"/>
    <w:rsid w:val="005421E9"/>
    <w:rsid w:val="00542ED1"/>
    <w:rsid w:val="0055694B"/>
    <w:rsid w:val="00562831"/>
    <w:rsid w:val="00576133"/>
    <w:rsid w:val="0058103C"/>
    <w:rsid w:val="005833BD"/>
    <w:rsid w:val="00584C44"/>
    <w:rsid w:val="00590F7A"/>
    <w:rsid w:val="005E3A03"/>
    <w:rsid w:val="005E6A61"/>
    <w:rsid w:val="00600E4D"/>
    <w:rsid w:val="00613744"/>
    <w:rsid w:val="00621456"/>
    <w:rsid w:val="00623594"/>
    <w:rsid w:val="00645464"/>
    <w:rsid w:val="006507F6"/>
    <w:rsid w:val="00657285"/>
    <w:rsid w:val="0066573A"/>
    <w:rsid w:val="00667766"/>
    <w:rsid w:val="006827B2"/>
    <w:rsid w:val="00690072"/>
    <w:rsid w:val="006A1873"/>
    <w:rsid w:val="006A225B"/>
    <w:rsid w:val="006A2EF7"/>
    <w:rsid w:val="006A60E6"/>
    <w:rsid w:val="006B03D8"/>
    <w:rsid w:val="006C0ED0"/>
    <w:rsid w:val="006C6BB6"/>
    <w:rsid w:val="006F567F"/>
    <w:rsid w:val="006F6125"/>
    <w:rsid w:val="006F7C54"/>
    <w:rsid w:val="00712B82"/>
    <w:rsid w:val="007162B5"/>
    <w:rsid w:val="00721B24"/>
    <w:rsid w:val="00722352"/>
    <w:rsid w:val="007229EE"/>
    <w:rsid w:val="007353FC"/>
    <w:rsid w:val="00745430"/>
    <w:rsid w:val="0074554A"/>
    <w:rsid w:val="00764C91"/>
    <w:rsid w:val="007679E6"/>
    <w:rsid w:val="007912FD"/>
    <w:rsid w:val="00793352"/>
    <w:rsid w:val="007B70FB"/>
    <w:rsid w:val="007C0AEA"/>
    <w:rsid w:val="007C1604"/>
    <w:rsid w:val="007D1F80"/>
    <w:rsid w:val="007D2855"/>
    <w:rsid w:val="007D2CB9"/>
    <w:rsid w:val="007D5179"/>
    <w:rsid w:val="007E7782"/>
    <w:rsid w:val="007E79A8"/>
    <w:rsid w:val="00800678"/>
    <w:rsid w:val="008021C1"/>
    <w:rsid w:val="00803B8A"/>
    <w:rsid w:val="00803DC4"/>
    <w:rsid w:val="00816A9F"/>
    <w:rsid w:val="00824D27"/>
    <w:rsid w:val="0083308B"/>
    <w:rsid w:val="00844473"/>
    <w:rsid w:val="008447B1"/>
    <w:rsid w:val="00845DD5"/>
    <w:rsid w:val="0085037F"/>
    <w:rsid w:val="00861174"/>
    <w:rsid w:val="00862998"/>
    <w:rsid w:val="00864974"/>
    <w:rsid w:val="00864F7B"/>
    <w:rsid w:val="008848B1"/>
    <w:rsid w:val="008937CD"/>
    <w:rsid w:val="008B1224"/>
    <w:rsid w:val="008C42CC"/>
    <w:rsid w:val="008D11A1"/>
    <w:rsid w:val="008E1C4F"/>
    <w:rsid w:val="008E4BF5"/>
    <w:rsid w:val="00900BF4"/>
    <w:rsid w:val="009011C4"/>
    <w:rsid w:val="00901AE8"/>
    <w:rsid w:val="0090330B"/>
    <w:rsid w:val="009171F5"/>
    <w:rsid w:val="00917F21"/>
    <w:rsid w:val="009200BD"/>
    <w:rsid w:val="009257AA"/>
    <w:rsid w:val="00925EC7"/>
    <w:rsid w:val="00930437"/>
    <w:rsid w:val="00962DC9"/>
    <w:rsid w:val="00965314"/>
    <w:rsid w:val="0098742A"/>
    <w:rsid w:val="00990E55"/>
    <w:rsid w:val="00994E7B"/>
    <w:rsid w:val="009A5238"/>
    <w:rsid w:val="009A594F"/>
    <w:rsid w:val="009A646A"/>
    <w:rsid w:val="009A7156"/>
    <w:rsid w:val="009B3EFF"/>
    <w:rsid w:val="009B4F8A"/>
    <w:rsid w:val="009C33F3"/>
    <w:rsid w:val="009C506E"/>
    <w:rsid w:val="009D0B13"/>
    <w:rsid w:val="009E0269"/>
    <w:rsid w:val="009E388B"/>
    <w:rsid w:val="009F21E2"/>
    <w:rsid w:val="00A00A94"/>
    <w:rsid w:val="00A0290F"/>
    <w:rsid w:val="00A11739"/>
    <w:rsid w:val="00A175AD"/>
    <w:rsid w:val="00A26F62"/>
    <w:rsid w:val="00A35259"/>
    <w:rsid w:val="00A425B1"/>
    <w:rsid w:val="00A51650"/>
    <w:rsid w:val="00A52772"/>
    <w:rsid w:val="00A5400E"/>
    <w:rsid w:val="00A716D9"/>
    <w:rsid w:val="00A76CB5"/>
    <w:rsid w:val="00A81058"/>
    <w:rsid w:val="00A84958"/>
    <w:rsid w:val="00A86F53"/>
    <w:rsid w:val="00A93DFE"/>
    <w:rsid w:val="00A9795C"/>
    <w:rsid w:val="00AA4911"/>
    <w:rsid w:val="00AB2D6E"/>
    <w:rsid w:val="00AD2A5F"/>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74E23"/>
    <w:rsid w:val="00B80A2D"/>
    <w:rsid w:val="00B90FAE"/>
    <w:rsid w:val="00B91F53"/>
    <w:rsid w:val="00B94464"/>
    <w:rsid w:val="00B97206"/>
    <w:rsid w:val="00BA79D5"/>
    <w:rsid w:val="00BB1527"/>
    <w:rsid w:val="00BC0A34"/>
    <w:rsid w:val="00BD1842"/>
    <w:rsid w:val="00BD517B"/>
    <w:rsid w:val="00BD7200"/>
    <w:rsid w:val="00BE1711"/>
    <w:rsid w:val="00BE2E6C"/>
    <w:rsid w:val="00BE3A18"/>
    <w:rsid w:val="00BF28DE"/>
    <w:rsid w:val="00C03607"/>
    <w:rsid w:val="00C03D9A"/>
    <w:rsid w:val="00C148D1"/>
    <w:rsid w:val="00C322F8"/>
    <w:rsid w:val="00C34F09"/>
    <w:rsid w:val="00C373E0"/>
    <w:rsid w:val="00C37EAF"/>
    <w:rsid w:val="00C438FD"/>
    <w:rsid w:val="00C51DB0"/>
    <w:rsid w:val="00C571E5"/>
    <w:rsid w:val="00C6187E"/>
    <w:rsid w:val="00C66A18"/>
    <w:rsid w:val="00C74675"/>
    <w:rsid w:val="00C95AB0"/>
    <w:rsid w:val="00CA12C8"/>
    <w:rsid w:val="00CB6BC2"/>
    <w:rsid w:val="00CC1D05"/>
    <w:rsid w:val="00CC758B"/>
    <w:rsid w:val="00CD25DD"/>
    <w:rsid w:val="00CD47B9"/>
    <w:rsid w:val="00CE6745"/>
    <w:rsid w:val="00D048E3"/>
    <w:rsid w:val="00D0495B"/>
    <w:rsid w:val="00D0626A"/>
    <w:rsid w:val="00D1160C"/>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766E"/>
    <w:rsid w:val="00DC5CBC"/>
    <w:rsid w:val="00DD2B34"/>
    <w:rsid w:val="00DF1712"/>
    <w:rsid w:val="00E13A79"/>
    <w:rsid w:val="00E223FA"/>
    <w:rsid w:val="00E23FD6"/>
    <w:rsid w:val="00E439D8"/>
    <w:rsid w:val="00E44515"/>
    <w:rsid w:val="00E56E0C"/>
    <w:rsid w:val="00E635FD"/>
    <w:rsid w:val="00E637AF"/>
    <w:rsid w:val="00E66311"/>
    <w:rsid w:val="00E72975"/>
    <w:rsid w:val="00E739F0"/>
    <w:rsid w:val="00E768E6"/>
    <w:rsid w:val="00E86534"/>
    <w:rsid w:val="00E969B6"/>
    <w:rsid w:val="00EA05F8"/>
    <w:rsid w:val="00EA70B3"/>
    <w:rsid w:val="00EB1A15"/>
    <w:rsid w:val="00EB66BF"/>
    <w:rsid w:val="00EC10FC"/>
    <w:rsid w:val="00EC6A8E"/>
    <w:rsid w:val="00ED50F8"/>
    <w:rsid w:val="00EF262F"/>
    <w:rsid w:val="00EF282C"/>
    <w:rsid w:val="00EF4163"/>
    <w:rsid w:val="00F250CD"/>
    <w:rsid w:val="00F37E54"/>
    <w:rsid w:val="00F423FB"/>
    <w:rsid w:val="00F5218D"/>
    <w:rsid w:val="00F648B2"/>
    <w:rsid w:val="00F70683"/>
    <w:rsid w:val="00F713B1"/>
    <w:rsid w:val="00F74E79"/>
    <w:rsid w:val="00F74F92"/>
    <w:rsid w:val="00F80B22"/>
    <w:rsid w:val="00F96E8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205973"/>
    <w:rPr>
      <w:color w:val="605E5C"/>
      <w:shd w:val="clear" w:color="auto" w:fill="E1DFDD"/>
    </w:rPr>
  </w:style>
  <w:style w:type="character" w:customStyle="1" w:styleId="apple-converted-space">
    <w:name w:val="apple-converted-space"/>
    <w:basedOn w:val="DefaultParagraphFont"/>
    <w:rsid w:val="00C61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173">
      <w:bodyDiv w:val="1"/>
      <w:marLeft w:val="0"/>
      <w:marRight w:val="0"/>
      <w:marTop w:val="0"/>
      <w:marBottom w:val="0"/>
      <w:divBdr>
        <w:top w:val="none" w:sz="0" w:space="0" w:color="auto"/>
        <w:left w:val="none" w:sz="0" w:space="0" w:color="auto"/>
        <w:bottom w:val="none" w:sz="0" w:space="0" w:color="auto"/>
        <w:right w:val="none" w:sz="0" w:space="0" w:color="auto"/>
      </w:divBdr>
    </w:div>
    <w:div w:id="145168735">
      <w:bodyDiv w:val="1"/>
      <w:marLeft w:val="0"/>
      <w:marRight w:val="0"/>
      <w:marTop w:val="0"/>
      <w:marBottom w:val="0"/>
      <w:divBdr>
        <w:top w:val="none" w:sz="0" w:space="0" w:color="auto"/>
        <w:left w:val="none" w:sz="0" w:space="0" w:color="auto"/>
        <w:bottom w:val="none" w:sz="0" w:space="0" w:color="auto"/>
        <w:right w:val="none" w:sz="0" w:space="0" w:color="auto"/>
      </w:divBdr>
    </w:div>
    <w:div w:id="480657336">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049302155">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o.bncollege.com/bes-sp/bessso/saml/nctcedu/fdcopt/log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martinson@nc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E0B55-80FC-4C06-94F6-97262F47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8783</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Anna A</cp:lastModifiedBy>
  <cp:revision>6</cp:revision>
  <cp:lastPrinted>2021-10-19T17:03:00Z</cp:lastPrinted>
  <dcterms:created xsi:type="dcterms:W3CDTF">2026-01-06T20:53:00Z</dcterms:created>
  <dcterms:modified xsi:type="dcterms:W3CDTF">2026-01-09T18:33:00Z</dcterms:modified>
</cp:coreProperties>
</file>