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0" w:type="dxa"/>
        <w:tblLook w:val="0000" w:firstRow="0" w:lastRow="0" w:firstColumn="0" w:lastColumn="0" w:noHBand="0" w:noVBand="0"/>
      </w:tblPr>
      <w:tblGrid>
        <w:gridCol w:w="9919"/>
      </w:tblGrid>
      <w:tr w:rsidR="00A175AD" w:rsidRPr="002178BB" w:rsidTr="00A175AD">
        <w:tc>
          <w:tcPr>
            <w:tcW w:w="9790" w:type="dxa"/>
          </w:tcPr>
          <w:tbl>
            <w:tblPr>
              <w:tblW w:w="9703"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703"/>
            </w:tblGrid>
            <w:tr w:rsidR="00A175AD" w:rsidRPr="002178BB" w:rsidTr="0001663C">
              <w:trPr>
                <w:trHeight w:val="978"/>
              </w:trPr>
              <w:tc>
                <w:tcPr>
                  <w:tcW w:w="9703" w:type="dxa"/>
                  <w:tcBorders>
                    <w:top w:val="nil"/>
                    <w:left w:val="nil"/>
                    <w:bottom w:val="nil"/>
                    <w:right w:val="nil"/>
                  </w:tcBorders>
                  <w:shd w:val="clear" w:color="auto" w:fill="auto"/>
                </w:tcPr>
                <w:p w:rsidR="00A175AD" w:rsidRPr="002178BB" w:rsidRDefault="00A175AD" w:rsidP="0029243D">
                  <w:pPr>
                    <w:pStyle w:val="Title"/>
                    <w:spacing w:before="0" w:after="0"/>
                    <w:ind w:right="-360"/>
                    <w:rPr>
                      <w:rFonts w:ascii="Calibri" w:hAnsi="Calibri" w:cs="Calibri"/>
                      <w:sz w:val="40"/>
                      <w:lang w:val="en-US" w:eastAsia="en-US"/>
                    </w:rPr>
                  </w:pPr>
                  <w:r w:rsidRPr="002178BB">
                    <w:rPr>
                      <w:rFonts w:ascii="Calibri" w:hAnsi="Calibri" w:cs="Calibri"/>
                      <w:sz w:val="40"/>
                      <w:lang w:val="en-US" w:eastAsia="en-US"/>
                    </w:rPr>
                    <w:t>NORTH CENTRAL TEXAS COLLEGE</w:t>
                  </w:r>
                </w:p>
                <w:p w:rsidR="00A175AD" w:rsidRPr="002178BB" w:rsidRDefault="00A175AD" w:rsidP="0001663C">
                  <w:pPr>
                    <w:pStyle w:val="Title"/>
                    <w:spacing w:before="0" w:after="0"/>
                    <w:ind w:right="-360"/>
                    <w:rPr>
                      <w:rFonts w:ascii="Calibri" w:hAnsi="Calibri" w:cs="Calibri"/>
                      <w:lang w:val="en-US" w:eastAsia="en-US"/>
                    </w:rPr>
                  </w:pPr>
                  <w:r w:rsidRPr="002178BB">
                    <w:rPr>
                      <w:rFonts w:ascii="Calibri" w:hAnsi="Calibri" w:cs="Calibri"/>
                      <w:lang w:val="en-US" w:eastAsia="en-US"/>
                    </w:rPr>
                    <w:t>COURSE SYLLABUS</w:t>
                  </w:r>
                </w:p>
              </w:tc>
            </w:tr>
          </w:tbl>
          <w:p w:rsidR="00A175AD" w:rsidRPr="002178BB" w:rsidRDefault="00A175AD" w:rsidP="0029243D">
            <w:pPr>
              <w:ind w:right="-360"/>
            </w:pPr>
          </w:p>
        </w:tc>
      </w:tr>
    </w:tbl>
    <w:p w:rsidR="002B5AF8" w:rsidRPr="002178BB" w:rsidRDefault="002B5AF8" w:rsidP="0029243D">
      <w:pPr>
        <w:ind w:right="-360"/>
        <w:jc w:val="both"/>
        <w:rPr>
          <w:rFonts w:ascii="Calibri" w:hAnsi="Calibri"/>
        </w:rPr>
      </w:pPr>
    </w:p>
    <w:tbl>
      <w:tblPr>
        <w:tblW w:w="998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00"/>
        <w:gridCol w:w="1330"/>
        <w:gridCol w:w="1836"/>
        <w:gridCol w:w="857"/>
        <w:gridCol w:w="1710"/>
        <w:gridCol w:w="1627"/>
      </w:tblGrid>
      <w:tr w:rsidR="00697430" w:rsidRPr="002178BB" w:rsidTr="00697430">
        <w:tc>
          <w:tcPr>
            <w:tcW w:w="1525" w:type="dxa"/>
          </w:tcPr>
          <w:p w:rsidR="00697430" w:rsidRPr="002178BB" w:rsidRDefault="00697430" w:rsidP="0029243D">
            <w:pPr>
              <w:spacing w:line="276" w:lineRule="auto"/>
              <w:ind w:right="-360"/>
              <w:jc w:val="both"/>
              <w:rPr>
                <w:rFonts w:ascii="Calibri" w:hAnsi="Calibri"/>
                <w:i/>
              </w:rPr>
            </w:pPr>
            <w:r w:rsidRPr="002178BB">
              <w:rPr>
                <w:rFonts w:ascii="Calibri" w:hAnsi="Calibri"/>
                <w:i/>
              </w:rPr>
              <w:t xml:space="preserve">Course Title: </w:t>
            </w:r>
          </w:p>
        </w:tc>
        <w:tc>
          <w:tcPr>
            <w:tcW w:w="4266" w:type="dxa"/>
            <w:gridSpan w:val="3"/>
          </w:tcPr>
          <w:p w:rsidR="00697430" w:rsidRPr="002178BB" w:rsidRDefault="00697430" w:rsidP="0029243D">
            <w:pPr>
              <w:spacing w:line="276" w:lineRule="auto"/>
              <w:ind w:right="-360"/>
              <w:jc w:val="both"/>
              <w:rPr>
                <w:rFonts w:ascii="Calibri" w:hAnsi="Calibri"/>
                <w:b/>
              </w:rPr>
            </w:pPr>
            <w:r w:rsidRPr="002178BB">
              <w:rPr>
                <w:rFonts w:ascii="Calibri" w:hAnsi="Calibri"/>
                <w:b/>
              </w:rPr>
              <w:t>Learning Framework</w:t>
            </w:r>
          </w:p>
        </w:tc>
        <w:tc>
          <w:tcPr>
            <w:tcW w:w="4194" w:type="dxa"/>
            <w:gridSpan w:val="3"/>
          </w:tcPr>
          <w:p w:rsidR="00697430" w:rsidRPr="002178BB" w:rsidRDefault="005F0465" w:rsidP="0029243D">
            <w:pPr>
              <w:spacing w:line="276" w:lineRule="auto"/>
              <w:ind w:right="-360"/>
              <w:jc w:val="both"/>
              <w:rPr>
                <w:rFonts w:ascii="Calibri" w:hAnsi="Calibri"/>
                <w:b/>
              </w:rPr>
            </w:pPr>
            <w:r>
              <w:rPr>
                <w:rFonts w:ascii="Calibri" w:hAnsi="Calibri"/>
                <w:b/>
              </w:rPr>
              <w:t xml:space="preserve">16-Week </w:t>
            </w:r>
            <w:r w:rsidR="00A90F84">
              <w:rPr>
                <w:rFonts w:ascii="Calibri" w:hAnsi="Calibri"/>
                <w:b/>
              </w:rPr>
              <w:t>ONLINE</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Course Prefix &amp; Number:  </w:t>
            </w:r>
          </w:p>
        </w:tc>
        <w:tc>
          <w:tcPr>
            <w:tcW w:w="1330" w:type="dxa"/>
          </w:tcPr>
          <w:p w:rsidR="00D4332D" w:rsidRPr="002178BB" w:rsidRDefault="00F8026A" w:rsidP="0029243D">
            <w:pPr>
              <w:spacing w:line="276" w:lineRule="auto"/>
              <w:ind w:right="-360"/>
              <w:jc w:val="both"/>
              <w:rPr>
                <w:rFonts w:ascii="Calibri" w:hAnsi="Calibri"/>
              </w:rPr>
            </w:pPr>
            <w:r w:rsidRPr="002178BB">
              <w:rPr>
                <w:rFonts w:ascii="Calibri" w:hAnsi="Calibri"/>
                <w:b/>
              </w:rPr>
              <w:t>E</w:t>
            </w:r>
            <w:r w:rsidR="00BA0EDE" w:rsidRPr="002178BB">
              <w:rPr>
                <w:rFonts w:ascii="Calibri" w:hAnsi="Calibri"/>
                <w:b/>
              </w:rPr>
              <w:t>DUC</w:t>
            </w:r>
            <w:r w:rsidR="003276B8" w:rsidRPr="002178BB">
              <w:rPr>
                <w:rFonts w:ascii="Calibri" w:hAnsi="Calibri"/>
                <w:b/>
              </w:rPr>
              <w:t xml:space="preserve"> </w:t>
            </w:r>
            <w:r w:rsidR="00BA0EDE" w:rsidRPr="002178BB">
              <w:rPr>
                <w:rFonts w:ascii="Calibri" w:hAnsi="Calibri"/>
                <w:b/>
              </w:rPr>
              <w:t>1300</w:t>
            </w:r>
          </w:p>
        </w:tc>
        <w:tc>
          <w:tcPr>
            <w:tcW w:w="1836" w:type="dxa"/>
          </w:tcPr>
          <w:p w:rsidR="00D4332D" w:rsidRPr="002178BB" w:rsidRDefault="005F0465" w:rsidP="0029243D">
            <w:pPr>
              <w:spacing w:line="276" w:lineRule="auto"/>
              <w:ind w:right="-360"/>
              <w:jc w:val="both"/>
              <w:rPr>
                <w:rFonts w:ascii="Calibri" w:hAnsi="Calibri"/>
                <w:i/>
              </w:rPr>
            </w:pPr>
            <w:r>
              <w:rPr>
                <w:rFonts w:ascii="Calibri" w:hAnsi="Calibri"/>
                <w:i/>
              </w:rPr>
              <w:t>3</w:t>
            </w:r>
            <w:r w:rsidR="00A90F84">
              <w:rPr>
                <w:rFonts w:ascii="Calibri" w:hAnsi="Calibri"/>
                <w:i/>
              </w:rPr>
              <w:t>46</w:t>
            </w:r>
          </w:p>
        </w:tc>
        <w:tc>
          <w:tcPr>
            <w:tcW w:w="857" w:type="dxa"/>
            <w:shd w:val="clear" w:color="auto" w:fill="auto"/>
          </w:tcPr>
          <w:p w:rsidR="00D4332D" w:rsidRPr="002178BB" w:rsidRDefault="00D4332D" w:rsidP="0029243D">
            <w:pPr>
              <w:spacing w:line="276" w:lineRule="auto"/>
              <w:ind w:right="-360"/>
              <w:jc w:val="both"/>
              <w:rPr>
                <w:rFonts w:ascii="Calibri" w:hAnsi="Calibri"/>
                <w:b/>
              </w:rPr>
            </w:pP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Semester</w:t>
            </w:r>
            <w:r w:rsidR="009A594F" w:rsidRPr="002178BB">
              <w:rPr>
                <w:rFonts w:ascii="Calibri" w:hAnsi="Calibri"/>
                <w:i/>
              </w:rPr>
              <w:t>/Year</w:t>
            </w:r>
            <w:r w:rsidRPr="002178BB">
              <w:rPr>
                <w:rFonts w:ascii="Calibri" w:hAnsi="Calibri"/>
                <w:i/>
              </w:rPr>
              <w:t xml:space="preserve">: </w:t>
            </w:r>
          </w:p>
        </w:tc>
        <w:tc>
          <w:tcPr>
            <w:tcW w:w="1627" w:type="dxa"/>
          </w:tcPr>
          <w:p w:rsidR="00D4332D" w:rsidRPr="002178BB" w:rsidRDefault="00BA0EDE" w:rsidP="000942AF">
            <w:pPr>
              <w:spacing w:line="276" w:lineRule="auto"/>
              <w:ind w:right="-360"/>
              <w:jc w:val="both"/>
              <w:rPr>
                <w:rFonts w:ascii="Calibri" w:hAnsi="Calibri"/>
                <w:b/>
              </w:rPr>
            </w:pPr>
            <w:r w:rsidRPr="002178BB">
              <w:rPr>
                <w:rFonts w:ascii="Calibri" w:hAnsi="Calibri"/>
                <w:b/>
              </w:rPr>
              <w:t>201</w:t>
            </w:r>
            <w:r w:rsidR="0029243D">
              <w:rPr>
                <w:rFonts w:ascii="Calibri" w:hAnsi="Calibri"/>
                <w:b/>
              </w:rPr>
              <w:t xml:space="preserve">8-19 </w:t>
            </w:r>
            <w:r w:rsidR="000942AF">
              <w:rPr>
                <w:rFonts w:ascii="Calibri" w:hAnsi="Calibri"/>
                <w:b/>
              </w:rPr>
              <w:t>SP</w:t>
            </w:r>
          </w:p>
        </w:tc>
      </w:tr>
      <w:tr w:rsidR="00BA0EDE" w:rsidRPr="002178BB" w:rsidTr="0001663C">
        <w:tc>
          <w:tcPr>
            <w:tcW w:w="2625" w:type="dxa"/>
            <w:gridSpan w:val="2"/>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Semester Credit Hours: </w:t>
            </w:r>
          </w:p>
        </w:tc>
        <w:tc>
          <w:tcPr>
            <w:tcW w:w="1330" w:type="dxa"/>
          </w:tcPr>
          <w:p w:rsidR="00D4332D" w:rsidRPr="002178BB" w:rsidRDefault="00BA0EDE" w:rsidP="0029243D">
            <w:pPr>
              <w:spacing w:line="276" w:lineRule="auto"/>
              <w:ind w:right="-360"/>
              <w:jc w:val="both"/>
              <w:rPr>
                <w:rFonts w:ascii="Calibri" w:hAnsi="Calibri"/>
                <w:b/>
              </w:rPr>
            </w:pPr>
            <w:r w:rsidRPr="002178BB">
              <w:rPr>
                <w:rFonts w:ascii="Calibri" w:hAnsi="Calibri"/>
                <w:b/>
              </w:rPr>
              <w:t>3</w:t>
            </w:r>
          </w:p>
        </w:tc>
        <w:tc>
          <w:tcPr>
            <w:tcW w:w="1836"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Lecture Hours: </w:t>
            </w:r>
          </w:p>
        </w:tc>
        <w:tc>
          <w:tcPr>
            <w:tcW w:w="857" w:type="dxa"/>
          </w:tcPr>
          <w:p w:rsidR="00D4332D" w:rsidRPr="002178BB" w:rsidRDefault="00BA0EDE" w:rsidP="0029243D">
            <w:pPr>
              <w:spacing w:line="276" w:lineRule="auto"/>
              <w:ind w:right="-360"/>
              <w:jc w:val="both"/>
              <w:rPr>
                <w:rFonts w:ascii="Calibri" w:hAnsi="Calibri"/>
                <w:b/>
              </w:rPr>
            </w:pPr>
            <w:r w:rsidRPr="002178BB">
              <w:rPr>
                <w:rFonts w:ascii="Calibri" w:hAnsi="Calibri"/>
                <w:b/>
              </w:rPr>
              <w:t>48</w:t>
            </w:r>
          </w:p>
        </w:tc>
        <w:tc>
          <w:tcPr>
            <w:tcW w:w="1710" w:type="dxa"/>
          </w:tcPr>
          <w:p w:rsidR="00D4332D" w:rsidRPr="002178BB" w:rsidRDefault="00D4332D" w:rsidP="0029243D">
            <w:pPr>
              <w:spacing w:line="276" w:lineRule="auto"/>
              <w:ind w:right="-360"/>
              <w:jc w:val="both"/>
              <w:rPr>
                <w:rFonts w:ascii="Calibri" w:hAnsi="Calibri"/>
                <w:i/>
              </w:rPr>
            </w:pPr>
            <w:r w:rsidRPr="002178BB">
              <w:rPr>
                <w:rFonts w:ascii="Calibri" w:hAnsi="Calibri"/>
                <w:i/>
              </w:rPr>
              <w:t xml:space="preserve">Lab Hours: </w:t>
            </w:r>
          </w:p>
        </w:tc>
        <w:tc>
          <w:tcPr>
            <w:tcW w:w="1627" w:type="dxa"/>
          </w:tcPr>
          <w:p w:rsidR="00D4332D" w:rsidRPr="002178BB" w:rsidRDefault="00BA0EDE" w:rsidP="0029243D">
            <w:pPr>
              <w:spacing w:line="276" w:lineRule="auto"/>
              <w:ind w:right="-360"/>
              <w:jc w:val="both"/>
              <w:rPr>
                <w:rFonts w:ascii="Calibri" w:hAnsi="Calibri"/>
                <w:b/>
              </w:rPr>
            </w:pPr>
            <w:r w:rsidRPr="002178BB">
              <w:rPr>
                <w:rFonts w:ascii="Calibri" w:hAnsi="Calibri"/>
                <w:b/>
              </w:rPr>
              <w:t>0</w:t>
            </w:r>
          </w:p>
        </w:tc>
      </w:tr>
      <w:tr w:rsidR="00C03D9A" w:rsidRPr="002178BB" w:rsidTr="0001663C">
        <w:trPr>
          <w:trHeight w:val="779"/>
        </w:trPr>
        <w:tc>
          <w:tcPr>
            <w:tcW w:w="9985" w:type="dxa"/>
            <w:gridSpan w:val="7"/>
            <w:shd w:val="clear" w:color="auto" w:fill="auto"/>
          </w:tcPr>
          <w:p w:rsidR="00C03D9A" w:rsidRPr="002178BB" w:rsidRDefault="00C03D9A" w:rsidP="0001663C">
            <w:pPr>
              <w:ind w:right="-102"/>
              <w:rPr>
                <w:rFonts w:asciiTheme="minorHAnsi" w:eastAsia="Tahoma" w:hAnsiTheme="minorHAnsi" w:cs="Tahoma"/>
                <w:sz w:val="28"/>
              </w:rPr>
            </w:pPr>
            <w:r w:rsidRPr="002178BB">
              <w:rPr>
                <w:rFonts w:ascii="Calibri" w:hAnsi="Calibri"/>
                <w:i/>
              </w:rPr>
              <w:t>Course Description</w:t>
            </w:r>
            <w:r w:rsidR="00A84958" w:rsidRPr="002178BB">
              <w:rPr>
                <w:rFonts w:ascii="Calibri" w:hAnsi="Calibri"/>
                <w:i/>
              </w:rPr>
              <w:t xml:space="preserve"> (NCTC Catalog)</w:t>
            </w:r>
            <w:r w:rsidRPr="002178BB">
              <w:rPr>
                <w:rFonts w:ascii="Calibri" w:hAnsi="Calibri"/>
                <w:i/>
              </w:rPr>
              <w:t>:</w:t>
            </w:r>
            <w:r w:rsidR="00263C12" w:rsidRPr="002178BB">
              <w:rPr>
                <w:rFonts w:ascii="Calibri" w:hAnsi="Calibri"/>
                <w:i/>
              </w:rPr>
              <w:t xml:space="preserve"> </w:t>
            </w:r>
            <w:r w:rsidR="00C713AB">
              <w:rPr>
                <w:rFonts w:ascii="Calibri" w:hAnsi="Calibri"/>
                <w:i/>
              </w:rPr>
              <w:t xml:space="preserve">  </w:t>
            </w:r>
            <w:r w:rsidR="00F8026A" w:rsidRPr="002178BB">
              <w:rPr>
                <w:rFonts w:asciiTheme="minorHAnsi" w:eastAsia="Tahoma" w:hAnsiTheme="minorHAnsi" w:cs="Tahoma"/>
                <w:szCs w:val="22"/>
              </w:rPr>
              <w:t>A study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 xml:space="preserve">of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h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ory in</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pacing w:val="-2"/>
                <w:szCs w:val="22"/>
              </w:rPr>
              <w:t>s</w:t>
            </w:r>
            <w:r w:rsidR="00F8026A" w:rsidRPr="002178BB">
              <w:rPr>
                <w:rFonts w:asciiTheme="minorHAnsi" w:eastAsia="Tahoma" w:hAnsiTheme="minorHAnsi" w:cs="Tahoma"/>
                <w:szCs w:val="22"/>
              </w:rPr>
              <w:t>yc</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ology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ivatio</w:t>
            </w:r>
            <w:r w:rsidR="00F8026A" w:rsidRPr="002178BB">
              <w:rPr>
                <w:rFonts w:asciiTheme="minorHAnsi" w:eastAsia="Tahoma" w:hAnsiTheme="minorHAnsi" w:cs="Tahoma"/>
                <w:spacing w:val="-3"/>
                <w:szCs w:val="22"/>
              </w:rPr>
              <w:t>n</w:t>
            </w:r>
            <w:r w:rsidR="00F8026A" w:rsidRPr="002178BB">
              <w:rPr>
                <w:rFonts w:asciiTheme="minorHAnsi" w:eastAsia="Tahoma" w:hAnsiTheme="minorHAnsi" w:cs="Tahoma"/>
                <w:szCs w:val="22"/>
              </w:rPr>
              <w:t>; f</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tors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3"/>
                <w:szCs w:val="22"/>
              </w:rPr>
              <w:t>m</w:t>
            </w:r>
            <w:r w:rsidR="00F8026A" w:rsidRPr="002178BB">
              <w:rPr>
                <w:rFonts w:asciiTheme="minorHAnsi" w:eastAsia="Tahoma" w:hAnsiTheme="minorHAnsi" w:cs="Tahoma"/>
                <w:szCs w:val="22"/>
              </w:rPr>
              <w:t>pa</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pli</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tion</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of l</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or</w:t>
            </w:r>
            <w:r w:rsidR="00F8026A" w:rsidRPr="002178BB">
              <w:rPr>
                <w:rFonts w:asciiTheme="minorHAnsi" w:eastAsia="Tahoma" w:hAnsiTheme="minorHAnsi" w:cs="Tahoma"/>
                <w:spacing w:val="-4"/>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ls of strat</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gic 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ogn</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on se</w:t>
            </w:r>
            <w:r w:rsidR="00F8026A" w:rsidRPr="002178BB">
              <w:rPr>
                <w:rFonts w:asciiTheme="minorHAnsi" w:eastAsia="Tahoma" w:hAnsiTheme="minorHAnsi" w:cs="Tahoma"/>
                <w:spacing w:val="-1"/>
                <w:szCs w:val="22"/>
              </w:rPr>
              <w:t>r</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zCs w:val="22"/>
              </w:rPr>
              <w:t xml:space="preserve">as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co</w:t>
            </w:r>
            <w:r w:rsidR="00F8026A" w:rsidRPr="002178BB">
              <w:rPr>
                <w:rFonts w:asciiTheme="minorHAnsi" w:eastAsia="Tahoma" w:hAnsiTheme="minorHAnsi" w:cs="Tahoma"/>
                <w:spacing w:val="-1"/>
                <w:szCs w:val="22"/>
              </w:rPr>
              <w:t>nce</w:t>
            </w:r>
            <w:r w:rsidR="00F8026A" w:rsidRPr="002178BB">
              <w:rPr>
                <w:rFonts w:asciiTheme="minorHAnsi" w:eastAsia="Tahoma" w:hAnsiTheme="minorHAnsi" w:cs="Tahoma"/>
                <w:szCs w:val="22"/>
              </w:rPr>
              <w:t>p</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bas</w:t>
            </w:r>
            <w:r w:rsidR="00F8026A" w:rsidRPr="002178BB">
              <w:rPr>
                <w:rFonts w:asciiTheme="minorHAnsi" w:eastAsia="Tahoma" w:hAnsiTheme="minorHAnsi" w:cs="Tahoma"/>
                <w:spacing w:val="-3"/>
                <w:szCs w:val="22"/>
              </w:rPr>
              <w:t>i</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for</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introdu</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2"/>
                <w:szCs w:val="22"/>
              </w:rPr>
              <w:t>i</w:t>
            </w:r>
            <w:r w:rsidR="00F8026A" w:rsidRPr="002178BB">
              <w:rPr>
                <w:rFonts w:asciiTheme="minorHAnsi" w:eastAsia="Tahoma" w:hAnsiTheme="minorHAnsi" w:cs="Tahoma"/>
                <w:szCs w:val="22"/>
              </w:rPr>
              <w:t xml:space="preserve">on of </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oll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vel 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3"/>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1"/>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St</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pacing w:val="-2"/>
                <w:szCs w:val="22"/>
              </w:rPr>
              <w:t>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ass</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men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2"/>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umen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w:t>
            </w:r>
            <w:r w:rsidR="00F8026A" w:rsidRPr="002178BB">
              <w:rPr>
                <w:rFonts w:asciiTheme="minorHAnsi" w:eastAsia="Tahoma" w:hAnsiTheme="minorHAnsi" w:cs="Tahoma"/>
                <w:szCs w:val="22"/>
              </w:rPr>
              <w:t>,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ve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tori</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to</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3"/>
                <w:szCs w:val="22"/>
              </w:rPr>
              <w: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lp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m ide</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tify</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ir </w:t>
            </w:r>
            <w:r w:rsidR="00F8026A" w:rsidRPr="002178BB">
              <w:rPr>
                <w:rFonts w:asciiTheme="minorHAnsi" w:eastAsia="Tahoma" w:hAnsiTheme="minorHAnsi" w:cs="Tahoma"/>
                <w:spacing w:val="-2"/>
                <w:szCs w:val="22"/>
              </w:rPr>
              <w:t>o</w:t>
            </w:r>
            <w:r w:rsidR="00F8026A" w:rsidRPr="002178BB">
              <w:rPr>
                <w:rFonts w:asciiTheme="minorHAnsi" w:eastAsia="Tahoma" w:hAnsiTheme="minorHAnsi" w:cs="Tahoma"/>
                <w:szCs w:val="22"/>
              </w:rPr>
              <w:t>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zCs w:val="22"/>
              </w:rPr>
              <w:t>w</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kn</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 as str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tegic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u</w:t>
            </w:r>
            <w:r w:rsidR="00F8026A" w:rsidRPr="002178BB">
              <w:rPr>
                <w:rFonts w:asciiTheme="minorHAnsi" w:eastAsia="Tahoma" w:hAnsiTheme="minorHAnsi" w:cs="Tahoma"/>
                <w:spacing w:val="-3"/>
                <w:szCs w:val="22"/>
              </w:rPr>
              <w:t>l</w:t>
            </w:r>
            <w:r w:rsidR="00F8026A" w:rsidRPr="002178BB">
              <w:rPr>
                <w:rFonts w:asciiTheme="minorHAnsi" w:eastAsia="Tahoma" w:hAnsiTheme="minorHAnsi" w:cs="Tahoma"/>
                <w:szCs w:val="22"/>
              </w:rPr>
              <w:t>tim</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tely e</w:t>
            </w:r>
            <w:r w:rsidR="00F8026A" w:rsidRPr="002178BB">
              <w:rPr>
                <w:rFonts w:asciiTheme="minorHAnsi" w:eastAsia="Tahoma" w:hAnsiTheme="minorHAnsi" w:cs="Tahoma"/>
                <w:spacing w:val="-2"/>
                <w:szCs w:val="22"/>
              </w:rPr>
              <w:t>x</w:t>
            </w:r>
            <w:r w:rsidR="00F8026A" w:rsidRPr="002178BB">
              <w:rPr>
                <w:rFonts w:asciiTheme="minorHAnsi" w:eastAsia="Tahoma" w:hAnsiTheme="minorHAnsi" w:cs="Tahoma"/>
                <w:szCs w:val="22"/>
              </w:rPr>
              <w:t>pe</w:t>
            </w:r>
            <w:r w:rsidR="00F8026A" w:rsidRPr="002178BB">
              <w:rPr>
                <w:rFonts w:asciiTheme="minorHAnsi" w:eastAsia="Tahoma" w:hAnsiTheme="minorHAnsi" w:cs="Tahoma"/>
                <w:spacing w:val="-2"/>
                <w:szCs w:val="22"/>
              </w:rPr>
              <w:t>c</w:t>
            </w:r>
            <w:r w:rsidR="00F8026A" w:rsidRPr="002178BB">
              <w:rPr>
                <w:rFonts w:asciiTheme="minorHAnsi" w:eastAsia="Tahoma" w:hAnsiTheme="minorHAnsi" w:cs="Tahoma"/>
                <w:szCs w:val="22"/>
              </w:rPr>
              <w:t xml:space="preserve">ted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 xml:space="preserve">o </w:t>
            </w:r>
            <w:r w:rsidR="00F8026A" w:rsidRPr="002178BB">
              <w:rPr>
                <w:rFonts w:asciiTheme="minorHAnsi" w:eastAsia="Tahoma" w:hAnsiTheme="minorHAnsi" w:cs="Tahoma"/>
                <w:spacing w:val="1"/>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3"/>
                <w:szCs w:val="22"/>
              </w:rPr>
              <w:t>e</w:t>
            </w:r>
            <w:r w:rsidR="00F8026A" w:rsidRPr="002178BB">
              <w:rPr>
                <w:rFonts w:asciiTheme="minorHAnsi" w:eastAsia="Tahoma" w:hAnsiTheme="minorHAnsi" w:cs="Tahoma"/>
                <w:szCs w:val="22"/>
              </w:rPr>
              <w:t>gr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te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pacing w:val="-2"/>
                <w:szCs w:val="22"/>
              </w:rPr>
              <w:t>p</w:t>
            </w:r>
            <w:r w:rsidR="00F8026A" w:rsidRPr="002178BB">
              <w:rPr>
                <w:rFonts w:asciiTheme="minorHAnsi" w:eastAsia="Tahoma" w:hAnsiTheme="minorHAnsi" w:cs="Tahoma"/>
                <w:szCs w:val="22"/>
              </w:rPr>
              <w:t>ply</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le</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skills</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is</w:t>
            </w:r>
            <w:r w:rsidR="00F8026A" w:rsidRPr="002178BB">
              <w:rPr>
                <w:rFonts w:asciiTheme="minorHAnsi" w:eastAsia="Tahoma" w:hAnsiTheme="minorHAnsi" w:cs="Tahoma"/>
                <w:spacing w:val="-1"/>
                <w:szCs w:val="22"/>
              </w:rPr>
              <w:t>cu</w:t>
            </w:r>
            <w:r w:rsidR="00F8026A" w:rsidRPr="002178BB">
              <w:rPr>
                <w:rFonts w:asciiTheme="minorHAnsi" w:eastAsia="Tahoma" w:hAnsiTheme="minorHAnsi" w:cs="Tahoma"/>
                <w:szCs w:val="22"/>
              </w:rPr>
              <w:t>ss</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d </w:t>
            </w:r>
            <w:r w:rsidR="00F8026A" w:rsidRPr="002178BB">
              <w:rPr>
                <w:rFonts w:asciiTheme="minorHAnsi" w:eastAsia="Tahoma" w:hAnsiTheme="minorHAnsi" w:cs="Tahoma"/>
                <w:spacing w:val="-1"/>
                <w:szCs w:val="22"/>
              </w:rPr>
              <w:t>ac</w:t>
            </w:r>
            <w:r w:rsidR="00F8026A" w:rsidRPr="002178BB">
              <w:rPr>
                <w:rFonts w:asciiTheme="minorHAnsi" w:eastAsia="Tahoma" w:hAnsiTheme="minorHAnsi" w:cs="Tahoma"/>
                <w:szCs w:val="22"/>
              </w:rPr>
              <w:t xml:space="preserve">ross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ir own</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ca</w:t>
            </w:r>
            <w:r w:rsidR="00F8026A" w:rsidRPr="002178BB">
              <w:rPr>
                <w:rFonts w:asciiTheme="minorHAnsi" w:eastAsia="Tahoma" w:hAnsiTheme="minorHAnsi" w:cs="Tahoma"/>
                <w:szCs w:val="22"/>
              </w:rPr>
              <w:t>de</w:t>
            </w:r>
            <w:r w:rsidR="00F8026A" w:rsidRPr="002178BB">
              <w:rPr>
                <w:rFonts w:asciiTheme="minorHAnsi" w:eastAsia="Tahoma" w:hAnsiTheme="minorHAnsi" w:cs="Tahoma"/>
                <w:spacing w:val="-4"/>
                <w:szCs w:val="22"/>
              </w:rPr>
              <w:t>m</w:t>
            </w:r>
            <w:r w:rsidR="00F8026A" w:rsidRPr="002178BB">
              <w:rPr>
                <w:rFonts w:asciiTheme="minorHAnsi" w:eastAsia="Tahoma" w:hAnsiTheme="minorHAnsi" w:cs="Tahoma"/>
                <w:szCs w:val="22"/>
              </w:rPr>
              <w:t>ic</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p</w:t>
            </w:r>
            <w:r w:rsidR="00F8026A" w:rsidRPr="002178BB">
              <w:rPr>
                <w:rFonts w:asciiTheme="minorHAnsi" w:eastAsia="Tahoma" w:hAnsiTheme="minorHAnsi" w:cs="Tahoma"/>
                <w:szCs w:val="22"/>
              </w:rPr>
              <w:t>rogr</w:t>
            </w:r>
            <w:r w:rsidR="00F8026A" w:rsidRPr="002178BB">
              <w:rPr>
                <w:rFonts w:asciiTheme="minorHAnsi" w:eastAsia="Tahoma" w:hAnsiTheme="minorHAnsi" w:cs="Tahoma"/>
                <w:spacing w:val="-1"/>
                <w:szCs w:val="22"/>
              </w:rPr>
              <w:t>am</w:t>
            </w:r>
            <w:r w:rsidR="00F8026A" w:rsidRPr="002178BB">
              <w:rPr>
                <w:rFonts w:asciiTheme="minorHAnsi" w:eastAsia="Tahoma" w:hAnsiTheme="minorHAnsi" w:cs="Tahoma"/>
                <w:szCs w:val="22"/>
              </w:rPr>
              <w:t>s 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2"/>
                <w:szCs w:val="22"/>
              </w:rPr>
              <w:t xml:space="preserve">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pacing w:val="-1"/>
                <w:szCs w:val="22"/>
              </w:rPr>
              <w:t>ec</w:t>
            </w:r>
            <w:r w:rsidR="00F8026A" w:rsidRPr="002178BB">
              <w:rPr>
                <w:rFonts w:asciiTheme="minorHAnsi" w:eastAsia="Tahoma" w:hAnsiTheme="minorHAnsi" w:cs="Tahoma"/>
                <w:szCs w:val="22"/>
              </w:rPr>
              <w:t>ome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2"/>
                <w:szCs w:val="22"/>
              </w:rPr>
              <w:t>e</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ti</w:t>
            </w:r>
            <w:r w:rsidR="00F8026A" w:rsidRPr="002178BB">
              <w:rPr>
                <w:rFonts w:asciiTheme="minorHAnsi" w:eastAsia="Tahoma" w:hAnsiTheme="minorHAnsi" w:cs="Tahoma"/>
                <w:spacing w:val="1"/>
                <w:szCs w:val="22"/>
              </w:rPr>
              <w:t>v</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w:t>
            </w:r>
            <w:r w:rsidR="00F8026A" w:rsidRPr="002178BB">
              <w:rPr>
                <w:rFonts w:asciiTheme="minorHAnsi" w:eastAsia="Tahoma" w:hAnsiTheme="minorHAnsi" w:cs="Tahoma"/>
                <w:spacing w:val="-1"/>
                <w:szCs w:val="22"/>
              </w:rPr>
              <w:t>n</w:t>
            </w:r>
            <w:r w:rsidR="00F8026A" w:rsidRPr="002178BB">
              <w:rPr>
                <w:rFonts w:asciiTheme="minorHAnsi" w:eastAsia="Tahoma" w:hAnsiTheme="minorHAnsi" w:cs="Tahoma"/>
                <w:szCs w:val="22"/>
              </w:rPr>
              <w:t>d</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f</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c</w:t>
            </w:r>
            <w:r w:rsidR="00F8026A" w:rsidRPr="002178BB">
              <w:rPr>
                <w:rFonts w:asciiTheme="minorHAnsi" w:eastAsia="Tahoma" w:hAnsiTheme="minorHAnsi" w:cs="Tahoma"/>
                <w:szCs w:val="22"/>
              </w:rPr>
              <w:t>i</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rs. Stud</w:t>
            </w:r>
            <w:r w:rsidR="00F8026A" w:rsidRPr="002178BB">
              <w:rPr>
                <w:rFonts w:asciiTheme="minorHAnsi" w:eastAsia="Tahoma" w:hAnsiTheme="minorHAnsi" w:cs="Tahoma"/>
                <w:spacing w:val="-1"/>
                <w:szCs w:val="22"/>
              </w:rPr>
              <w:t>en</w:t>
            </w:r>
            <w:r w:rsidR="00F8026A" w:rsidRPr="002178BB">
              <w:rPr>
                <w:rFonts w:asciiTheme="minorHAnsi" w:eastAsia="Tahoma" w:hAnsiTheme="minorHAnsi" w:cs="Tahoma"/>
                <w:szCs w:val="22"/>
              </w:rPr>
              <w:t>ts dev</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loping</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th</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se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s</w:t>
            </w:r>
            <w:r w:rsidR="00F8026A" w:rsidRPr="002178BB">
              <w:rPr>
                <w:rFonts w:asciiTheme="minorHAnsi" w:eastAsia="Tahoma" w:hAnsiTheme="minorHAnsi" w:cs="Tahoma"/>
                <w:spacing w:val="1"/>
                <w:szCs w:val="22"/>
              </w:rPr>
              <w:t>k</w:t>
            </w:r>
            <w:r w:rsidR="00F8026A" w:rsidRPr="002178BB">
              <w:rPr>
                <w:rFonts w:asciiTheme="minorHAnsi" w:eastAsia="Tahoma" w:hAnsiTheme="minorHAnsi" w:cs="Tahoma"/>
                <w:szCs w:val="22"/>
              </w:rPr>
              <w:t>ills</w:t>
            </w:r>
            <w:r w:rsidR="00F8026A" w:rsidRPr="002178BB">
              <w:rPr>
                <w:rFonts w:asciiTheme="minorHAnsi" w:eastAsia="Tahoma" w:hAnsiTheme="minorHAnsi" w:cs="Tahoma"/>
                <w:spacing w:val="-2"/>
                <w:szCs w:val="22"/>
              </w:rPr>
              <w:t xml:space="preserve"> s</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1"/>
                <w:szCs w:val="22"/>
              </w:rPr>
              <w:t>u</w:t>
            </w:r>
            <w:r w:rsidR="00F8026A" w:rsidRPr="002178BB">
              <w:rPr>
                <w:rFonts w:asciiTheme="minorHAnsi" w:eastAsia="Tahoma" w:hAnsiTheme="minorHAnsi" w:cs="Tahoma"/>
                <w:szCs w:val="22"/>
              </w:rPr>
              <w:t xml:space="preserve">ld </w:t>
            </w:r>
            <w:r w:rsidR="00F8026A" w:rsidRPr="002178BB">
              <w:rPr>
                <w:rFonts w:asciiTheme="minorHAnsi" w:eastAsia="Tahoma" w:hAnsiTheme="minorHAnsi" w:cs="Tahoma"/>
                <w:spacing w:val="1"/>
                <w:szCs w:val="22"/>
              </w:rPr>
              <w:t>b</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zCs w:val="22"/>
              </w:rPr>
              <w:t>able</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zCs w:val="22"/>
              </w:rPr>
              <w:t>o co</w:t>
            </w:r>
            <w:r w:rsidR="00F8026A" w:rsidRPr="002178BB">
              <w:rPr>
                <w:rFonts w:asciiTheme="minorHAnsi" w:eastAsia="Tahoma" w:hAnsiTheme="minorHAnsi" w:cs="Tahoma"/>
                <w:spacing w:val="-4"/>
                <w:szCs w:val="22"/>
              </w:rPr>
              <w:t>n</w:t>
            </w:r>
            <w:r w:rsidR="00F8026A" w:rsidRPr="002178BB">
              <w:rPr>
                <w:rFonts w:asciiTheme="minorHAnsi" w:eastAsia="Tahoma" w:hAnsiTheme="minorHAnsi" w:cs="Tahoma"/>
                <w:szCs w:val="22"/>
              </w:rPr>
              <w:t>tin</w:t>
            </w:r>
            <w:r w:rsidR="00F8026A" w:rsidRPr="002178BB">
              <w:rPr>
                <w:rFonts w:asciiTheme="minorHAnsi" w:eastAsia="Tahoma" w:hAnsiTheme="minorHAnsi" w:cs="Tahoma"/>
                <w:spacing w:val="-1"/>
                <w:szCs w:val="22"/>
              </w:rPr>
              <w:t>ua</w:t>
            </w:r>
            <w:r w:rsidR="00F8026A" w:rsidRPr="002178BB">
              <w:rPr>
                <w:rFonts w:asciiTheme="minorHAnsi" w:eastAsia="Tahoma" w:hAnsiTheme="minorHAnsi" w:cs="Tahoma"/>
                <w:szCs w:val="22"/>
              </w:rPr>
              <w:t xml:space="preserve">lly </w:t>
            </w:r>
            <w:r w:rsidR="00F8026A" w:rsidRPr="002178BB">
              <w:rPr>
                <w:rFonts w:asciiTheme="minorHAnsi" w:eastAsia="Tahoma" w:hAnsiTheme="minorHAnsi" w:cs="Tahoma"/>
                <w:spacing w:val="1"/>
                <w:szCs w:val="22"/>
              </w:rPr>
              <w:t>d</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 xml:space="preserve">w </w:t>
            </w:r>
            <w:r w:rsidR="00F8026A" w:rsidRPr="002178BB">
              <w:rPr>
                <w:rFonts w:asciiTheme="minorHAnsi" w:eastAsia="Tahoma" w:hAnsiTheme="minorHAnsi" w:cs="Tahoma"/>
                <w:spacing w:val="-1"/>
                <w:szCs w:val="22"/>
              </w:rPr>
              <w:t>f</w:t>
            </w:r>
            <w:r w:rsidR="00F8026A" w:rsidRPr="002178BB">
              <w:rPr>
                <w:rFonts w:asciiTheme="minorHAnsi" w:eastAsia="Tahoma" w:hAnsiTheme="minorHAnsi" w:cs="Tahoma"/>
                <w:szCs w:val="22"/>
              </w:rPr>
              <w:t>rom</w:t>
            </w:r>
            <w:r w:rsidR="00F8026A" w:rsidRPr="002178BB">
              <w:rPr>
                <w:rFonts w:asciiTheme="minorHAnsi" w:eastAsia="Tahoma" w:hAnsiTheme="minorHAnsi" w:cs="Tahoma"/>
                <w:spacing w:val="-3"/>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w:t>
            </w:r>
            <w:r w:rsidR="00F8026A" w:rsidRPr="002178BB">
              <w:rPr>
                <w:rFonts w:asciiTheme="minorHAnsi" w:eastAsia="Tahoma" w:hAnsiTheme="minorHAnsi" w:cs="Tahoma"/>
                <w:szCs w:val="22"/>
              </w:rPr>
              <w:t>e</w:t>
            </w:r>
            <w:r w:rsidR="00F8026A" w:rsidRPr="002178BB">
              <w:rPr>
                <w:rFonts w:asciiTheme="minorHAnsi" w:eastAsia="Tahoma" w:hAnsiTheme="minorHAnsi" w:cs="Tahoma"/>
                <w:spacing w:val="-1"/>
                <w:szCs w:val="22"/>
              </w:rPr>
              <w:t xml:space="preserve">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o</w:t>
            </w:r>
            <w:r w:rsidR="00F8026A" w:rsidRPr="002178BB">
              <w:rPr>
                <w:rFonts w:asciiTheme="minorHAnsi" w:eastAsia="Tahoma" w:hAnsiTheme="minorHAnsi" w:cs="Tahoma"/>
                <w:spacing w:val="-3"/>
                <w:szCs w:val="22"/>
              </w:rPr>
              <w:t>r</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tic</w:t>
            </w:r>
            <w:r w:rsidR="00F8026A" w:rsidRPr="002178BB">
              <w:rPr>
                <w:rFonts w:asciiTheme="minorHAnsi" w:eastAsia="Tahoma" w:hAnsiTheme="minorHAnsi" w:cs="Tahoma"/>
                <w:spacing w:val="-1"/>
                <w:szCs w:val="22"/>
              </w:rPr>
              <w:t>a</w:t>
            </w:r>
            <w:r w:rsidR="00F8026A" w:rsidRPr="002178BB">
              <w:rPr>
                <w:rFonts w:asciiTheme="minorHAnsi" w:eastAsia="Tahoma" w:hAnsiTheme="minorHAnsi" w:cs="Tahoma"/>
                <w:szCs w:val="22"/>
              </w:rPr>
              <w:t>l mod</w:t>
            </w:r>
            <w:r w:rsidR="00F8026A" w:rsidRPr="002178BB">
              <w:rPr>
                <w:rFonts w:asciiTheme="minorHAnsi" w:eastAsia="Tahoma" w:hAnsiTheme="minorHAnsi" w:cs="Tahoma"/>
                <w:spacing w:val="-1"/>
                <w:szCs w:val="22"/>
              </w:rPr>
              <w:t>e</w:t>
            </w:r>
            <w:r w:rsidR="00F8026A" w:rsidRPr="002178BB">
              <w:rPr>
                <w:rFonts w:asciiTheme="minorHAnsi" w:eastAsia="Tahoma" w:hAnsiTheme="minorHAnsi" w:cs="Tahoma"/>
                <w:szCs w:val="22"/>
              </w:rPr>
              <w:t xml:space="preserve">ls </w:t>
            </w:r>
            <w:r w:rsidR="00F8026A" w:rsidRPr="002178BB">
              <w:rPr>
                <w:rFonts w:asciiTheme="minorHAnsi" w:eastAsia="Tahoma" w:hAnsiTheme="minorHAnsi" w:cs="Tahoma"/>
                <w:spacing w:val="1"/>
                <w:szCs w:val="22"/>
              </w:rPr>
              <w:t>t</w:t>
            </w:r>
            <w:r w:rsidR="00F8026A" w:rsidRPr="002178BB">
              <w:rPr>
                <w:rFonts w:asciiTheme="minorHAnsi" w:eastAsia="Tahoma" w:hAnsiTheme="minorHAnsi" w:cs="Tahoma"/>
                <w:spacing w:val="-1"/>
                <w:szCs w:val="22"/>
              </w:rPr>
              <w:t>he</w:t>
            </w:r>
            <w:r w:rsidR="00F8026A" w:rsidRPr="002178BB">
              <w:rPr>
                <w:rFonts w:asciiTheme="minorHAnsi" w:eastAsia="Tahoma" w:hAnsiTheme="minorHAnsi" w:cs="Tahoma"/>
                <w:szCs w:val="22"/>
              </w:rPr>
              <w:t xml:space="preserve">y </w:t>
            </w:r>
            <w:r w:rsidR="00F8026A" w:rsidRPr="002178BB">
              <w:rPr>
                <w:rFonts w:asciiTheme="minorHAnsi" w:eastAsia="Tahoma" w:hAnsiTheme="minorHAnsi" w:cs="Tahoma"/>
                <w:spacing w:val="-1"/>
                <w:szCs w:val="22"/>
              </w:rPr>
              <w:t>ha</w:t>
            </w:r>
            <w:r w:rsidR="00F8026A" w:rsidRPr="002178BB">
              <w:rPr>
                <w:rFonts w:asciiTheme="minorHAnsi" w:eastAsia="Tahoma" w:hAnsiTheme="minorHAnsi" w:cs="Tahoma"/>
                <w:szCs w:val="22"/>
              </w:rPr>
              <w:t>ve l</w:t>
            </w:r>
            <w:r w:rsidR="00F8026A" w:rsidRPr="002178BB">
              <w:rPr>
                <w:rFonts w:asciiTheme="minorHAnsi" w:eastAsia="Tahoma" w:hAnsiTheme="minorHAnsi" w:cs="Tahoma"/>
                <w:spacing w:val="-1"/>
                <w:szCs w:val="22"/>
              </w:rPr>
              <w:t>ea</w:t>
            </w:r>
            <w:r w:rsidR="00F8026A" w:rsidRPr="002178BB">
              <w:rPr>
                <w:rFonts w:asciiTheme="minorHAnsi" w:eastAsia="Tahoma" w:hAnsiTheme="minorHAnsi" w:cs="Tahoma"/>
                <w:szCs w:val="22"/>
              </w:rPr>
              <w:t>r</w:t>
            </w:r>
            <w:r w:rsidR="00F8026A" w:rsidRPr="002178BB">
              <w:rPr>
                <w:rFonts w:asciiTheme="minorHAnsi" w:eastAsia="Tahoma" w:hAnsiTheme="minorHAnsi" w:cs="Tahoma"/>
                <w:spacing w:val="-1"/>
                <w:szCs w:val="22"/>
              </w:rPr>
              <w:t>ne</w:t>
            </w:r>
            <w:r w:rsidR="00F8026A" w:rsidRPr="002178BB">
              <w:rPr>
                <w:rFonts w:asciiTheme="minorHAnsi" w:eastAsia="Tahoma" w:hAnsiTheme="minorHAnsi" w:cs="Tahoma"/>
                <w:szCs w:val="22"/>
              </w:rPr>
              <w:t>d.</w:t>
            </w:r>
          </w:p>
        </w:tc>
      </w:tr>
      <w:tr w:rsidR="009A646A" w:rsidRPr="002178BB" w:rsidTr="0001663C">
        <w:trPr>
          <w:trHeight w:val="323"/>
        </w:trPr>
        <w:tc>
          <w:tcPr>
            <w:tcW w:w="9985" w:type="dxa"/>
            <w:gridSpan w:val="7"/>
          </w:tcPr>
          <w:p w:rsidR="009A646A" w:rsidRPr="002178BB" w:rsidRDefault="009A646A" w:rsidP="0029243D">
            <w:pPr>
              <w:spacing w:line="276" w:lineRule="auto"/>
              <w:ind w:right="-360"/>
              <w:jc w:val="both"/>
              <w:rPr>
                <w:rFonts w:ascii="Calibri" w:hAnsi="Calibri"/>
                <w:i/>
              </w:rPr>
            </w:pPr>
            <w:r w:rsidRPr="002178BB">
              <w:rPr>
                <w:rFonts w:ascii="Calibri" w:hAnsi="Calibri"/>
                <w:i/>
              </w:rPr>
              <w:t>Course Prerequisite(s):</w:t>
            </w:r>
            <w:r w:rsidR="00DF1712" w:rsidRPr="002178BB">
              <w:rPr>
                <w:rFonts w:ascii="Calibri" w:hAnsi="Calibri"/>
                <w:i/>
              </w:rPr>
              <w:t xml:space="preserve"> </w:t>
            </w:r>
            <w:r w:rsidR="003276B8" w:rsidRPr="00C713AB">
              <w:rPr>
                <w:rFonts w:ascii="Calibri" w:hAnsi="Calibri"/>
              </w:rPr>
              <w:t>None</w:t>
            </w:r>
          </w:p>
        </w:tc>
      </w:tr>
      <w:tr w:rsidR="005E6A61" w:rsidRPr="002178BB" w:rsidTr="0001663C">
        <w:trPr>
          <w:trHeight w:val="323"/>
        </w:trPr>
        <w:tc>
          <w:tcPr>
            <w:tcW w:w="9985" w:type="dxa"/>
            <w:gridSpan w:val="7"/>
          </w:tcPr>
          <w:p w:rsidR="005E6A61" w:rsidRPr="009E571F" w:rsidRDefault="005E6A61" w:rsidP="0029243D">
            <w:pPr>
              <w:spacing w:line="276" w:lineRule="auto"/>
              <w:ind w:right="-360"/>
              <w:jc w:val="both"/>
              <w:rPr>
                <w:rFonts w:ascii="Calibri" w:hAnsi="Calibri"/>
                <w:i/>
              </w:rPr>
            </w:pPr>
            <w:r w:rsidRPr="009E571F">
              <w:rPr>
                <w:rFonts w:ascii="Calibri" w:hAnsi="Calibri"/>
                <w:i/>
              </w:rPr>
              <w:t>Required or Recommended Course Materials:</w:t>
            </w:r>
          </w:p>
          <w:p w:rsidR="000942AF" w:rsidRPr="005A5800" w:rsidRDefault="000942AF" w:rsidP="000942AF">
            <w:pPr>
              <w:pStyle w:val="Heading2"/>
              <w:rPr>
                <w:rFonts w:asciiTheme="minorHAnsi" w:hAnsiTheme="minorHAnsi" w:cstheme="minorHAnsi"/>
                <w:b w:val="0"/>
                <w:bCs w:val="0"/>
                <w:color w:val="auto"/>
                <w:sz w:val="24"/>
                <w:szCs w:val="24"/>
                <w:u w:val="single"/>
              </w:rPr>
            </w:pPr>
            <w:r w:rsidRPr="008816E5">
              <w:rPr>
                <w:rFonts w:asciiTheme="minorHAnsi" w:hAnsiTheme="minorHAnsi" w:cstheme="minorHAnsi"/>
                <w:noProof/>
                <w:color w:val="auto"/>
                <w:sz w:val="24"/>
                <w:szCs w:val="24"/>
              </w:rPr>
              <w:drawing>
                <wp:anchor distT="0" distB="0" distL="114300" distR="114300" simplePos="0" relativeHeight="251659264" behindDoc="1" locked="0" layoutInCell="1" allowOverlap="1" wp14:anchorId="5E7FEF5E" wp14:editId="6D0ECE99">
                  <wp:simplePos x="0" y="0"/>
                  <wp:positionH relativeFrom="column">
                    <wp:posOffset>4765675</wp:posOffset>
                  </wp:positionH>
                  <wp:positionV relativeFrom="paragraph">
                    <wp:posOffset>68580</wp:posOffset>
                  </wp:positionV>
                  <wp:extent cx="1253490" cy="1604010"/>
                  <wp:effectExtent l="0" t="0" r="0" b="0"/>
                  <wp:wrapTight wrapText="bothSides">
                    <wp:wrapPolygon edited="0">
                      <wp:start x="0" y="0"/>
                      <wp:lineTo x="0" y="21207"/>
                      <wp:lineTo x="21009" y="21207"/>
                      <wp:lineTo x="21009" y="0"/>
                      <wp:lineTo x="0" y="0"/>
                    </wp:wrapPolygon>
                  </wp:wrapTight>
                  <wp:docPr id="2" name="ctl00_cphBreadCrumb_ucProductInfo_imgTitle"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BreadCrumb_ucProductInfo_imgTitle" descr="Connec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490" cy="160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1F2">
              <w:rPr>
                <w:rFonts w:ascii="Calibri" w:eastAsia="Calibri" w:hAnsi="Calibri" w:cs="Calibri"/>
              </w:rPr>
              <w:t xml:space="preserve"> </w:t>
            </w:r>
            <w:r w:rsidRPr="005A5800">
              <w:rPr>
                <w:rFonts w:asciiTheme="minorHAnsi" w:eastAsia="Times New Roman" w:hAnsiTheme="minorHAnsi" w:cstheme="minorHAnsi"/>
                <w:color w:val="auto"/>
                <w:sz w:val="24"/>
                <w:szCs w:val="24"/>
                <w:u w:val="single"/>
              </w:rPr>
              <w:t xml:space="preserve">Connections:  </w:t>
            </w:r>
            <w:r w:rsidRPr="005A5800">
              <w:rPr>
                <w:rFonts w:asciiTheme="minorHAnsi" w:hAnsiTheme="minorHAnsi" w:cstheme="minorHAnsi"/>
                <w:color w:val="auto"/>
                <w:sz w:val="24"/>
                <w:szCs w:val="24"/>
                <w:u w:val="single"/>
              </w:rPr>
              <w:t>Empowering College and Career Success (2</w:t>
            </w:r>
            <w:r w:rsidRPr="005A5800">
              <w:rPr>
                <w:rFonts w:asciiTheme="minorHAnsi" w:hAnsiTheme="minorHAnsi" w:cstheme="minorHAnsi"/>
                <w:color w:val="auto"/>
                <w:sz w:val="24"/>
                <w:szCs w:val="24"/>
                <w:u w:val="single"/>
                <w:vertAlign w:val="superscript"/>
              </w:rPr>
              <w:t>nd</w:t>
            </w:r>
            <w:r w:rsidRPr="005A5800">
              <w:rPr>
                <w:rFonts w:asciiTheme="minorHAnsi" w:hAnsiTheme="minorHAnsi" w:cstheme="minorHAnsi"/>
                <w:color w:val="auto"/>
                <w:sz w:val="24"/>
                <w:szCs w:val="24"/>
                <w:u w:val="single"/>
              </w:rPr>
              <w:t xml:space="preserve"> edition)</w:t>
            </w:r>
          </w:p>
          <w:p w:rsidR="000942AF" w:rsidRPr="005A5800" w:rsidRDefault="000942AF" w:rsidP="000942AF">
            <w:pPr>
              <w:pStyle w:val="Heading2"/>
              <w:rPr>
                <w:rFonts w:asciiTheme="minorHAnsi" w:hAnsiTheme="minorHAnsi" w:cstheme="minorHAnsi"/>
                <w:b w:val="0"/>
                <w:bCs w:val="0"/>
                <w:color w:val="auto"/>
                <w:sz w:val="24"/>
                <w:szCs w:val="24"/>
              </w:rPr>
            </w:pPr>
            <w:r w:rsidRPr="005A5800">
              <w:rPr>
                <w:rFonts w:asciiTheme="minorHAnsi" w:hAnsiTheme="minorHAnsi" w:cstheme="minorHAnsi"/>
                <w:color w:val="auto"/>
                <w:sz w:val="24"/>
                <w:szCs w:val="24"/>
              </w:rPr>
              <w:t xml:space="preserve">Gore, </w:t>
            </w:r>
            <w:proofErr w:type="spellStart"/>
            <w:r w:rsidRPr="005A5800">
              <w:rPr>
                <w:rFonts w:asciiTheme="minorHAnsi" w:hAnsiTheme="minorHAnsi" w:cstheme="minorHAnsi"/>
                <w:color w:val="auto"/>
                <w:sz w:val="24"/>
                <w:szCs w:val="24"/>
              </w:rPr>
              <w:t>Leuwerke</w:t>
            </w:r>
            <w:proofErr w:type="spellEnd"/>
            <w:r w:rsidRPr="005A5800">
              <w:rPr>
                <w:rFonts w:asciiTheme="minorHAnsi" w:hAnsiTheme="minorHAnsi" w:cstheme="minorHAnsi"/>
                <w:color w:val="auto"/>
                <w:sz w:val="24"/>
                <w:szCs w:val="24"/>
              </w:rPr>
              <w:t>, and Metz</w:t>
            </w:r>
          </w:p>
          <w:p w:rsidR="000942AF"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sz w:val="24"/>
                <w:szCs w:val="24"/>
                <w:lang w:val="en-US"/>
              </w:rPr>
              <w:t>Publisher: MacMillan (Bedford St. Martin’s)</w:t>
            </w:r>
          </w:p>
          <w:p w:rsidR="000942AF" w:rsidRPr="005A5800" w:rsidRDefault="000942AF" w:rsidP="000942AF">
            <w:pPr>
              <w:pStyle w:val="Heading1"/>
              <w:numPr>
                <w:ilvl w:val="0"/>
                <w:numId w:val="18"/>
              </w:numPr>
              <w:spacing w:before="0" w:after="0"/>
              <w:rPr>
                <w:rFonts w:asciiTheme="minorHAnsi" w:hAnsiTheme="minorHAnsi" w:cstheme="minorHAnsi"/>
                <w:b w:val="0"/>
                <w:sz w:val="24"/>
                <w:szCs w:val="24"/>
                <w:lang w:val="en-US"/>
              </w:rPr>
            </w:pPr>
            <w:r w:rsidRPr="005A5800">
              <w:rPr>
                <w:rFonts w:asciiTheme="minorHAnsi" w:hAnsiTheme="minorHAnsi" w:cstheme="minorHAnsi"/>
                <w:b w:val="0"/>
                <w:color w:val="2D3B45"/>
                <w:sz w:val="24"/>
                <w:szCs w:val="24"/>
              </w:rPr>
              <w:t>Edition: 2</w:t>
            </w:r>
          </w:p>
          <w:p w:rsidR="000942AF" w:rsidRPr="005A5800" w:rsidRDefault="000942AF" w:rsidP="000942AF">
            <w:pPr>
              <w:numPr>
                <w:ilvl w:val="0"/>
                <w:numId w:val="19"/>
              </w:numPr>
              <w:shd w:val="clear" w:color="auto" w:fill="FFFFFF"/>
              <w:ind w:left="375"/>
              <w:rPr>
                <w:rFonts w:asciiTheme="minorHAnsi" w:hAnsiTheme="minorHAnsi" w:cstheme="minorHAnsi"/>
                <w:color w:val="2D3B45"/>
              </w:rPr>
            </w:pPr>
            <w:r w:rsidRPr="005A5800">
              <w:rPr>
                <w:rFonts w:asciiTheme="minorHAnsi" w:hAnsiTheme="minorHAnsi" w:cstheme="minorHAnsi"/>
                <w:color w:val="2D3B45"/>
              </w:rPr>
              <w:t>Copyright year: 2019</w:t>
            </w:r>
          </w:p>
          <w:p w:rsidR="000942AF" w:rsidRPr="005A5800" w:rsidRDefault="000942AF" w:rsidP="000942AF">
            <w:pPr>
              <w:pStyle w:val="NormalWeb"/>
              <w:shd w:val="clear" w:color="auto" w:fill="FFFFFF"/>
              <w:spacing w:before="0" w:beforeAutospacing="0" w:after="0" w:afterAutospacing="0"/>
              <w:ind w:left="750"/>
              <w:rPr>
                <w:rFonts w:asciiTheme="minorHAnsi" w:hAnsiTheme="minorHAnsi" w:cstheme="minorHAnsi"/>
                <w:color w:val="2D3B45"/>
              </w:rPr>
            </w:pPr>
            <w:r w:rsidRPr="005A5800">
              <w:rPr>
                <w:rFonts w:asciiTheme="minorHAnsi" w:hAnsiTheme="minorHAnsi" w:cstheme="minorHAnsi"/>
                <w:color w:val="000000"/>
              </w:rPr>
              <w:t xml:space="preserve">Bound Textbook + Launchpad   </w:t>
            </w:r>
            <w:r w:rsidRPr="005A5800">
              <w:rPr>
                <w:rFonts w:asciiTheme="minorHAnsi" w:hAnsiTheme="minorHAnsi" w:cstheme="minorHAnsi"/>
                <w:b/>
                <w:color w:val="000000"/>
              </w:rPr>
              <w:t>9781319270315 (special ISBN</w:t>
            </w:r>
            <w:r w:rsidRPr="005A5800">
              <w:rPr>
                <w:rFonts w:asciiTheme="minorHAnsi" w:hAnsiTheme="minorHAnsi" w:cstheme="minorHAnsi"/>
                <w:color w:val="000000"/>
              </w:rPr>
              <w:t>)</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Loose Leaf Textbook + Launchpad</w:t>
            </w:r>
            <w:r>
              <w:rPr>
                <w:rFonts w:asciiTheme="minorHAnsi" w:hAnsiTheme="minorHAnsi" w:cstheme="minorHAnsi"/>
                <w:color w:val="000000"/>
              </w:rPr>
              <w:t xml:space="preserve"> </w:t>
            </w:r>
            <w:r w:rsidRPr="005A5800">
              <w:rPr>
                <w:rFonts w:asciiTheme="minorHAnsi" w:hAnsiTheme="minorHAnsi" w:cstheme="minorHAnsi"/>
                <w:b/>
                <w:color w:val="000000"/>
              </w:rPr>
              <w:t>9781319270209 (special ISBN)</w:t>
            </w:r>
          </w:p>
          <w:p w:rsidR="000942AF" w:rsidRDefault="000942AF" w:rsidP="000942AF">
            <w:pPr>
              <w:pStyle w:val="NormalWeb"/>
              <w:shd w:val="clear" w:color="auto" w:fill="FFFFFF"/>
              <w:spacing w:before="0" w:beforeAutospacing="0" w:after="0" w:afterAutospacing="0"/>
              <w:ind w:left="750"/>
              <w:rPr>
                <w:rFonts w:asciiTheme="minorHAnsi" w:hAnsiTheme="minorHAnsi" w:cstheme="minorHAnsi"/>
                <w:color w:val="000000"/>
              </w:rPr>
            </w:pPr>
            <w:r w:rsidRPr="005A5800">
              <w:rPr>
                <w:rFonts w:asciiTheme="minorHAnsi" w:hAnsiTheme="minorHAnsi" w:cstheme="minorHAnsi"/>
                <w:color w:val="000000"/>
              </w:rPr>
              <w:t>E-text comes with Launchpad access</w:t>
            </w:r>
          </w:p>
          <w:p w:rsidR="000C6412" w:rsidRDefault="000C6412" w:rsidP="000942AF">
            <w:pPr>
              <w:pStyle w:val="NormalWeb"/>
              <w:shd w:val="clear" w:color="auto" w:fill="FFFFFF"/>
              <w:spacing w:before="0" w:beforeAutospacing="0" w:after="0" w:afterAutospacing="0"/>
              <w:ind w:left="750"/>
              <w:rPr>
                <w:rFonts w:asciiTheme="minorHAnsi" w:hAnsiTheme="minorHAnsi" w:cstheme="minorHAnsi"/>
                <w:color w:val="000000"/>
              </w:rPr>
            </w:pPr>
          </w:p>
          <w:p w:rsidR="000C6412" w:rsidRPr="000C6412" w:rsidRDefault="000C6412" w:rsidP="000C6412">
            <w:pPr>
              <w:rPr>
                <w:rFonts w:asciiTheme="minorHAnsi" w:hAnsiTheme="minorHAnsi" w:cstheme="minorHAnsi"/>
              </w:rPr>
            </w:pPr>
            <w:r w:rsidRPr="000C6412">
              <w:rPr>
                <w:rFonts w:asciiTheme="minorHAnsi" w:hAnsiTheme="minorHAnsi" w:cstheme="minorHAnsi"/>
                <w:color w:val="2D3B45"/>
                <w:shd w:val="clear" w:color="auto" w:fill="FFFFFF"/>
              </w:rPr>
              <w:t xml:space="preserve">Access to a working computer and web browser that can run CANVAS. You should have access to software/applications that will allow you to word process (Word, </w:t>
            </w:r>
            <w:r>
              <w:rPr>
                <w:rFonts w:asciiTheme="minorHAnsi" w:hAnsiTheme="minorHAnsi" w:cstheme="minorHAnsi"/>
                <w:color w:val="2D3B45"/>
                <w:shd w:val="clear" w:color="auto" w:fill="FFFFFF"/>
              </w:rPr>
              <w:t>Google Docs), upload video (YouT</w:t>
            </w:r>
            <w:r w:rsidRPr="000C6412">
              <w:rPr>
                <w:rFonts w:asciiTheme="minorHAnsi" w:hAnsiTheme="minorHAnsi" w:cstheme="minorHAnsi"/>
                <w:color w:val="2D3B45"/>
                <w:shd w:val="clear" w:color="auto" w:fill="FFFFFF"/>
              </w:rPr>
              <w:t xml:space="preserve">ube), </w:t>
            </w:r>
            <w:r>
              <w:rPr>
                <w:rFonts w:asciiTheme="minorHAnsi" w:hAnsiTheme="minorHAnsi" w:cstheme="minorHAnsi"/>
                <w:color w:val="2D3B45"/>
                <w:shd w:val="clear" w:color="auto" w:fill="FFFFFF"/>
              </w:rPr>
              <w:t>and create presentations (PowerP</w:t>
            </w:r>
            <w:r w:rsidRPr="000C6412">
              <w:rPr>
                <w:rFonts w:asciiTheme="minorHAnsi" w:hAnsiTheme="minorHAnsi" w:cstheme="minorHAnsi"/>
                <w:color w:val="2D3B45"/>
                <w:shd w:val="clear" w:color="auto" w:fill="FFFFFF"/>
              </w:rPr>
              <w:t xml:space="preserve">oint, Google Slides). In </w:t>
            </w:r>
            <w:proofErr w:type="gramStart"/>
            <w:r w:rsidRPr="000C6412">
              <w:rPr>
                <w:rFonts w:asciiTheme="minorHAnsi" w:hAnsiTheme="minorHAnsi" w:cstheme="minorHAnsi"/>
                <w:color w:val="2D3B45"/>
                <w:shd w:val="clear" w:color="auto" w:fill="FFFFFF"/>
              </w:rPr>
              <w:t>addition</w:t>
            </w:r>
            <w:proofErr w:type="gramEnd"/>
            <w:r w:rsidRPr="000C6412">
              <w:rPr>
                <w:rFonts w:asciiTheme="minorHAnsi" w:hAnsiTheme="minorHAnsi" w:cstheme="minorHAnsi"/>
                <w:color w:val="2D3B45"/>
                <w:shd w:val="clear" w:color="auto" w:fill="FFFFFF"/>
              </w:rPr>
              <w:t xml:space="preserve"> there will be other apps that are introduced that you will need to use in this course.  Suggested apps will be free to use and available when possible for phone or computer.</w:t>
            </w:r>
          </w:p>
          <w:p w:rsidR="005E6A61" w:rsidRPr="00763D73" w:rsidRDefault="005E6A61" w:rsidP="000942AF">
            <w:pPr>
              <w:autoSpaceDE w:val="0"/>
              <w:autoSpaceDN w:val="0"/>
              <w:adjustRightInd w:val="0"/>
              <w:ind w:right="-360"/>
              <w:rPr>
                <w:rFonts w:ascii="Calibri" w:hAnsi="Calibri"/>
              </w:rPr>
            </w:pPr>
          </w:p>
        </w:tc>
      </w:tr>
    </w:tbl>
    <w:p w:rsidR="008E4BF5" w:rsidRPr="002178BB" w:rsidRDefault="008E4BF5" w:rsidP="0029243D">
      <w:pPr>
        <w:ind w:right="-360"/>
      </w:pPr>
    </w:p>
    <w:p w:rsidR="002B1908" w:rsidRPr="002178BB" w:rsidRDefault="00EC6A8E" w:rsidP="0029243D">
      <w:pPr>
        <w:ind w:right="-360"/>
        <w:jc w:val="both"/>
        <w:rPr>
          <w:rFonts w:ascii="Calibri" w:hAnsi="Calibri"/>
          <w:b/>
        </w:rPr>
      </w:pPr>
      <w:r w:rsidRPr="00763D73">
        <w:rPr>
          <w:rFonts w:ascii="Calibri" w:hAnsi="Calibri"/>
          <w:b/>
          <w:highlight w:val="yellow"/>
        </w:rPr>
        <w:t>INSTRUCTOR INFORMATION</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362"/>
      </w:tblGrid>
      <w:tr w:rsidR="00210326" w:rsidRPr="002178BB" w:rsidTr="0001663C">
        <w:tc>
          <w:tcPr>
            <w:tcW w:w="2628" w:type="dxa"/>
          </w:tcPr>
          <w:p w:rsidR="00210326" w:rsidRPr="002178BB" w:rsidRDefault="00210326" w:rsidP="0029243D">
            <w:pPr>
              <w:spacing w:line="276" w:lineRule="auto"/>
              <w:ind w:right="-360"/>
              <w:jc w:val="both"/>
              <w:rPr>
                <w:rFonts w:ascii="Calibri" w:hAnsi="Calibri"/>
                <w:b/>
                <w:i/>
              </w:rPr>
            </w:pPr>
            <w:r w:rsidRPr="002178BB">
              <w:rPr>
                <w:rFonts w:ascii="Calibri" w:hAnsi="Calibri"/>
                <w:i/>
              </w:rPr>
              <w:t>Name of Instructor: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Kevin B. Moffitt</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Campus/Office Location:</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Corinth Campus/No Office</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Telephone Number:</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No phone available (Use e-mail or LMS to discuss)</w:t>
            </w:r>
          </w:p>
        </w:tc>
      </w:tr>
      <w:tr w:rsidR="00210326" w:rsidRPr="002178BB" w:rsidTr="0001663C">
        <w:tc>
          <w:tcPr>
            <w:tcW w:w="2628" w:type="dxa"/>
          </w:tcPr>
          <w:p w:rsidR="00210326" w:rsidRPr="002178BB" w:rsidRDefault="00210326" w:rsidP="0029243D">
            <w:pPr>
              <w:spacing w:line="276" w:lineRule="auto"/>
              <w:ind w:right="-360"/>
              <w:jc w:val="both"/>
              <w:rPr>
                <w:rFonts w:ascii="Calibri" w:hAnsi="Calibri"/>
                <w:i/>
              </w:rPr>
            </w:pPr>
            <w:r w:rsidRPr="002178BB">
              <w:rPr>
                <w:rFonts w:ascii="Calibri" w:hAnsi="Calibri"/>
                <w:i/>
              </w:rPr>
              <w:t>E-mail Address:</w:t>
            </w:r>
          </w:p>
        </w:tc>
        <w:tc>
          <w:tcPr>
            <w:tcW w:w="7362" w:type="dxa"/>
          </w:tcPr>
          <w:p w:rsidR="00210326" w:rsidRPr="009E571F" w:rsidRDefault="00D12FE3" w:rsidP="0029243D">
            <w:pPr>
              <w:spacing w:line="276" w:lineRule="auto"/>
              <w:ind w:right="-360"/>
              <w:jc w:val="both"/>
              <w:rPr>
                <w:rFonts w:ascii="Calibri" w:hAnsi="Calibri"/>
              </w:rPr>
            </w:pPr>
            <w:r>
              <w:rPr>
                <w:rFonts w:ascii="Calibri" w:hAnsi="Calibri"/>
              </w:rPr>
              <w:t>kmoffitt@nctc.edu</w:t>
            </w:r>
          </w:p>
        </w:tc>
      </w:tr>
    </w:tbl>
    <w:p w:rsidR="005E6A61" w:rsidRPr="002178BB" w:rsidRDefault="005E6A61" w:rsidP="0029243D">
      <w:pPr>
        <w:ind w:right="-360"/>
        <w:rPr>
          <w:rFonts w:ascii="Calibri" w:hAnsi="Calibri" w:cs="Arial"/>
          <w:b/>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OFFICE HOURS</w:t>
      </w:r>
    </w:p>
    <w:tbl>
      <w:tblPr>
        <w:tblStyle w:val="TableGrid"/>
        <w:tblW w:w="9990" w:type="dxa"/>
        <w:tblInd w:w="-185" w:type="dxa"/>
        <w:tblLook w:val="04A0" w:firstRow="1" w:lastRow="0" w:firstColumn="1" w:lastColumn="0" w:noHBand="0" w:noVBand="1"/>
      </w:tblPr>
      <w:tblGrid>
        <w:gridCol w:w="1885"/>
        <w:gridCol w:w="1884"/>
        <w:gridCol w:w="1902"/>
        <w:gridCol w:w="1890"/>
        <w:gridCol w:w="2429"/>
      </w:tblGrid>
      <w:tr w:rsidR="009A594F" w:rsidRPr="002178BB" w:rsidTr="0001663C">
        <w:tc>
          <w:tcPr>
            <w:tcW w:w="1885"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Monday</w:t>
            </w:r>
          </w:p>
        </w:tc>
        <w:tc>
          <w:tcPr>
            <w:tcW w:w="1884"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Tuesday</w:t>
            </w:r>
          </w:p>
        </w:tc>
        <w:tc>
          <w:tcPr>
            <w:tcW w:w="1902"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Wednesday</w:t>
            </w:r>
          </w:p>
        </w:tc>
        <w:tc>
          <w:tcPr>
            <w:tcW w:w="1890"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Thursday</w:t>
            </w:r>
          </w:p>
        </w:tc>
        <w:tc>
          <w:tcPr>
            <w:tcW w:w="2429" w:type="dxa"/>
          </w:tcPr>
          <w:p w:rsidR="009A594F" w:rsidRPr="002178BB" w:rsidRDefault="009A594F" w:rsidP="0029243D">
            <w:pPr>
              <w:ind w:right="-360"/>
              <w:jc w:val="center"/>
              <w:rPr>
                <w:rFonts w:ascii="Calibri" w:hAnsi="Calibri" w:cs="Arial"/>
                <w:i/>
                <w:szCs w:val="20"/>
              </w:rPr>
            </w:pPr>
            <w:r w:rsidRPr="002178BB">
              <w:rPr>
                <w:rFonts w:ascii="Calibri" w:hAnsi="Calibri" w:cs="Arial"/>
                <w:i/>
                <w:szCs w:val="20"/>
              </w:rPr>
              <w:t>Friday</w:t>
            </w:r>
          </w:p>
        </w:tc>
      </w:tr>
      <w:tr w:rsidR="009A594F" w:rsidRPr="002178BB" w:rsidTr="0001663C">
        <w:tc>
          <w:tcPr>
            <w:tcW w:w="1885"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84"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902"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1890"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c>
          <w:tcPr>
            <w:tcW w:w="2429" w:type="dxa"/>
          </w:tcPr>
          <w:p w:rsidR="009A594F" w:rsidRPr="002178BB" w:rsidRDefault="00D12FE3" w:rsidP="0029243D">
            <w:pPr>
              <w:ind w:right="-360"/>
              <w:rPr>
                <w:rFonts w:ascii="Calibri" w:hAnsi="Calibri" w:cs="Arial"/>
                <w:b/>
                <w:szCs w:val="20"/>
              </w:rPr>
            </w:pPr>
            <w:r>
              <w:rPr>
                <w:rFonts w:ascii="Calibri" w:hAnsi="Calibri" w:cs="Arial"/>
                <w:b/>
                <w:szCs w:val="20"/>
              </w:rPr>
              <w:t>By appointment</w:t>
            </w:r>
          </w:p>
        </w:tc>
      </w:tr>
      <w:tr w:rsidR="009A594F" w:rsidRPr="002178BB" w:rsidTr="0001663C">
        <w:tc>
          <w:tcPr>
            <w:tcW w:w="1885" w:type="dxa"/>
          </w:tcPr>
          <w:p w:rsidR="009A594F" w:rsidRPr="002178BB" w:rsidRDefault="009A594F" w:rsidP="0029243D">
            <w:pPr>
              <w:ind w:right="-360"/>
              <w:rPr>
                <w:rFonts w:ascii="Calibri" w:hAnsi="Calibri" w:cs="Arial"/>
                <w:b/>
                <w:szCs w:val="20"/>
              </w:rPr>
            </w:pPr>
          </w:p>
        </w:tc>
        <w:tc>
          <w:tcPr>
            <w:tcW w:w="1884" w:type="dxa"/>
          </w:tcPr>
          <w:p w:rsidR="009A594F" w:rsidRPr="002178BB" w:rsidRDefault="009A594F" w:rsidP="0029243D">
            <w:pPr>
              <w:ind w:right="-360"/>
              <w:rPr>
                <w:rFonts w:ascii="Calibri" w:hAnsi="Calibri" w:cs="Arial"/>
                <w:b/>
                <w:szCs w:val="20"/>
              </w:rPr>
            </w:pPr>
          </w:p>
        </w:tc>
        <w:tc>
          <w:tcPr>
            <w:tcW w:w="1902" w:type="dxa"/>
          </w:tcPr>
          <w:p w:rsidR="009A594F" w:rsidRPr="002178BB" w:rsidRDefault="009A594F" w:rsidP="0029243D">
            <w:pPr>
              <w:ind w:right="-360"/>
              <w:rPr>
                <w:rFonts w:ascii="Calibri" w:hAnsi="Calibri" w:cs="Arial"/>
                <w:b/>
                <w:szCs w:val="20"/>
              </w:rPr>
            </w:pPr>
          </w:p>
        </w:tc>
        <w:tc>
          <w:tcPr>
            <w:tcW w:w="1890" w:type="dxa"/>
          </w:tcPr>
          <w:p w:rsidR="009A594F" w:rsidRPr="002178BB" w:rsidRDefault="009A594F" w:rsidP="0029243D">
            <w:pPr>
              <w:ind w:right="-360"/>
              <w:rPr>
                <w:rFonts w:ascii="Calibri" w:hAnsi="Calibri" w:cs="Arial"/>
                <w:b/>
                <w:szCs w:val="20"/>
              </w:rPr>
            </w:pPr>
          </w:p>
        </w:tc>
        <w:tc>
          <w:tcPr>
            <w:tcW w:w="2429" w:type="dxa"/>
          </w:tcPr>
          <w:p w:rsidR="009A594F" w:rsidRPr="002178BB" w:rsidRDefault="009A594F" w:rsidP="0029243D">
            <w:pPr>
              <w:ind w:right="-360"/>
              <w:rPr>
                <w:rFonts w:ascii="Calibri" w:hAnsi="Calibri" w:cs="Arial"/>
                <w:b/>
                <w:szCs w:val="20"/>
              </w:rPr>
            </w:pPr>
          </w:p>
        </w:tc>
      </w:tr>
      <w:tr w:rsidR="009A594F" w:rsidRPr="002178BB" w:rsidTr="0001663C">
        <w:tc>
          <w:tcPr>
            <w:tcW w:w="9990" w:type="dxa"/>
            <w:gridSpan w:val="5"/>
          </w:tcPr>
          <w:p w:rsidR="009A594F" w:rsidRPr="002178BB" w:rsidRDefault="009A594F" w:rsidP="0029243D">
            <w:pPr>
              <w:ind w:right="-360"/>
              <w:rPr>
                <w:rFonts w:ascii="Calibri" w:hAnsi="Calibri" w:cs="Arial"/>
                <w:b/>
                <w:szCs w:val="20"/>
              </w:rPr>
            </w:pPr>
          </w:p>
        </w:tc>
      </w:tr>
    </w:tbl>
    <w:p w:rsidR="009B4F8A" w:rsidRPr="002178BB" w:rsidRDefault="009B4F8A" w:rsidP="0029243D">
      <w:pPr>
        <w:ind w:right="-360"/>
        <w:rPr>
          <w:rFonts w:ascii="Calibri" w:hAnsi="Calibri"/>
        </w:rPr>
      </w:pPr>
    </w:p>
    <w:p w:rsidR="00B21D34" w:rsidRPr="002178BB" w:rsidRDefault="00B21D34" w:rsidP="0029243D">
      <w:pPr>
        <w:ind w:right="-360"/>
        <w:rPr>
          <w:rFonts w:ascii="Calibri" w:hAnsi="Calibri"/>
          <w:b/>
        </w:rPr>
      </w:pPr>
      <w:r w:rsidRPr="002178BB">
        <w:rPr>
          <w:rFonts w:ascii="Calibri" w:hAnsi="Calibri"/>
          <w:b/>
        </w:rPr>
        <w:lastRenderedPageBreak/>
        <w:t>STUDENT LEARNING OUTCOMES</w:t>
      </w:r>
      <w:r w:rsidR="009A594F" w:rsidRPr="002178BB">
        <w:rPr>
          <w:rFonts w:ascii="Calibri" w:hAnsi="Calibri"/>
          <w:b/>
        </w:rPr>
        <w:t xml:space="preserve"> </w:t>
      </w:r>
      <w:r w:rsidR="009A594F" w:rsidRPr="002178BB">
        <w:rPr>
          <w:rFonts w:ascii="Calibri" w:hAnsi="Calibri"/>
        </w:rPr>
        <w:t>(From Academic Course Guide Manual/Workforce Education Course Manual/NCTC Catalog</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452"/>
      </w:tblGrid>
      <w:tr w:rsidR="009A594F" w:rsidRPr="002178BB" w:rsidTr="0001663C">
        <w:tc>
          <w:tcPr>
            <w:tcW w:w="9990" w:type="dxa"/>
            <w:gridSpan w:val="2"/>
          </w:tcPr>
          <w:p w:rsidR="009A594F" w:rsidRPr="002178BB" w:rsidRDefault="009A594F" w:rsidP="0029243D">
            <w:pPr>
              <w:tabs>
                <w:tab w:val="left" w:pos="-1440"/>
              </w:tabs>
              <w:spacing w:line="232" w:lineRule="auto"/>
              <w:ind w:right="-360"/>
              <w:rPr>
                <w:rFonts w:asciiTheme="minorHAnsi" w:hAnsiTheme="minorHAnsi"/>
                <w:i/>
                <w:szCs w:val="20"/>
              </w:rPr>
            </w:pPr>
            <w:r w:rsidRPr="002178BB">
              <w:rPr>
                <w:rFonts w:asciiTheme="minorHAnsi" w:hAnsiTheme="minorHAnsi"/>
                <w:i/>
                <w:szCs w:val="20"/>
              </w:rPr>
              <w:t>At the successful completion of this course the student will be able to:</w:t>
            </w:r>
          </w:p>
        </w:tc>
      </w:tr>
      <w:tr w:rsidR="00B21D34" w:rsidRPr="002178BB" w:rsidTr="0001663C">
        <w:trPr>
          <w:trHeight w:val="288"/>
        </w:trPr>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1.</w:t>
            </w:r>
          </w:p>
        </w:tc>
        <w:tc>
          <w:tcPr>
            <w:tcW w:w="9452" w:type="dxa"/>
            <w:shd w:val="clear" w:color="auto" w:fill="auto"/>
          </w:tcPr>
          <w:p w:rsidR="00B21D34" w:rsidRPr="004E6C7A" w:rsidRDefault="004E6C7A" w:rsidP="0029243D">
            <w:pPr>
              <w:spacing w:after="160" w:line="259" w:lineRule="auto"/>
              <w:ind w:right="-360"/>
              <w:rPr>
                <w:rFonts w:asciiTheme="minorHAnsi" w:hAnsiTheme="minorHAnsi"/>
                <w:sz w:val="28"/>
              </w:rPr>
            </w:pPr>
            <w:r w:rsidRPr="004E6C7A">
              <w:rPr>
                <w:rFonts w:asciiTheme="minorHAnsi" w:hAnsiTheme="minorHAnsi"/>
              </w:rPr>
              <w:t>Strengthen academic performance by identifying key components of the successful student. </w:t>
            </w:r>
          </w:p>
        </w:tc>
      </w:tr>
      <w:tr w:rsidR="00B21D34" w:rsidRPr="002178BB" w:rsidTr="0001663C">
        <w:tc>
          <w:tcPr>
            <w:tcW w:w="538" w:type="dxa"/>
            <w:shd w:val="clear" w:color="auto" w:fill="auto"/>
          </w:tcPr>
          <w:p w:rsidR="00B21D34" w:rsidRPr="002178BB" w:rsidRDefault="00D50E99" w:rsidP="0029243D">
            <w:pPr>
              <w:ind w:right="-360"/>
              <w:rPr>
                <w:rFonts w:asciiTheme="minorHAnsi" w:hAnsiTheme="minorHAnsi"/>
              </w:rPr>
            </w:pPr>
            <w:r w:rsidRPr="002178BB">
              <w:rPr>
                <w:rFonts w:asciiTheme="minorHAnsi" w:hAnsiTheme="minorHAnsi"/>
              </w:rPr>
              <w:t>2.</w:t>
            </w:r>
          </w:p>
        </w:tc>
        <w:tc>
          <w:tcPr>
            <w:tcW w:w="9452" w:type="dxa"/>
            <w:shd w:val="clear" w:color="auto" w:fill="auto"/>
          </w:tcPr>
          <w:p w:rsidR="00B21D34" w:rsidRPr="002178BB" w:rsidRDefault="004E6C7A" w:rsidP="0029243D">
            <w:pPr>
              <w:ind w:right="-360"/>
              <w:rPr>
                <w:rFonts w:asciiTheme="minorHAnsi" w:hAnsiTheme="minorHAnsi"/>
              </w:rPr>
            </w:pPr>
            <w:r w:rsidRPr="002178BB">
              <w:rPr>
                <w:rFonts w:asciiTheme="minorHAnsi" w:hAnsiTheme="minorHAnsi"/>
              </w:rPr>
              <w:t>Develop self-awareness and career goals within an academic atmosphere.</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3.</w:t>
            </w:r>
          </w:p>
        </w:tc>
        <w:tc>
          <w:tcPr>
            <w:tcW w:w="9452" w:type="dxa"/>
            <w:shd w:val="clear" w:color="auto" w:fill="auto"/>
          </w:tcPr>
          <w:p w:rsidR="004E6C7A" w:rsidRPr="002178BB" w:rsidRDefault="004E6C7A" w:rsidP="004E6C7A">
            <w:pPr>
              <w:tabs>
                <w:tab w:val="left" w:pos="-1440"/>
              </w:tabs>
              <w:spacing w:line="232" w:lineRule="auto"/>
              <w:ind w:right="-360"/>
              <w:rPr>
                <w:rFonts w:asciiTheme="minorHAnsi" w:hAnsiTheme="minorHAnsi"/>
                <w:szCs w:val="20"/>
              </w:rPr>
            </w:pPr>
            <w:r w:rsidRPr="002178BB">
              <w:rPr>
                <w:rFonts w:asciiTheme="minorHAnsi" w:hAnsiTheme="minorHAnsi"/>
              </w:rPr>
              <w:t>Evaluate the quality and conclusions of the research to which they are exposed, which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4.</w:t>
            </w:r>
          </w:p>
        </w:tc>
        <w:tc>
          <w:tcPr>
            <w:tcW w:w="9452" w:type="dxa"/>
            <w:shd w:val="clear" w:color="auto" w:fill="auto"/>
          </w:tcPr>
          <w:p w:rsidR="004E6C7A" w:rsidRPr="004E6C7A" w:rsidRDefault="004E6C7A" w:rsidP="004E6C7A">
            <w:pPr>
              <w:ind w:right="-360"/>
              <w:rPr>
                <w:rFonts w:asciiTheme="minorHAnsi" w:hAnsiTheme="minorHAnsi"/>
              </w:rPr>
            </w:pPr>
            <w:r w:rsidRPr="004E6C7A">
              <w:rPr>
                <w:rFonts w:asciiTheme="minorHAnsi" w:hAnsiTheme="minorHAnsi"/>
              </w:rPr>
              <w:t>Analyze and gain an understanding of historical, biological, psychological, and socio-cultural dimensions of learning and developmental psychology, dimensions that can simultaneously influence human thought, emotion, and behavior.</w:t>
            </w:r>
          </w:p>
        </w:tc>
      </w:tr>
      <w:tr w:rsidR="004E6C7A" w:rsidRPr="002178BB" w:rsidTr="0001663C">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5.</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Describe the research and theory in the psychology of learning, cognition, and motivation.</w:t>
            </w:r>
          </w:p>
        </w:tc>
      </w:tr>
      <w:tr w:rsidR="004E6C7A" w:rsidRPr="002178BB" w:rsidTr="004E6C7A">
        <w:trPr>
          <w:trHeight w:val="389"/>
        </w:trPr>
        <w:tc>
          <w:tcPr>
            <w:tcW w:w="538" w:type="dxa"/>
            <w:shd w:val="clear" w:color="auto" w:fill="auto"/>
          </w:tcPr>
          <w:p w:rsidR="004E6C7A" w:rsidRPr="002178BB" w:rsidRDefault="004E6C7A" w:rsidP="004E6C7A">
            <w:pPr>
              <w:ind w:right="-360"/>
              <w:rPr>
                <w:rFonts w:asciiTheme="minorHAnsi" w:hAnsiTheme="minorHAnsi"/>
              </w:rPr>
            </w:pPr>
            <w:r w:rsidRPr="002178BB">
              <w:rPr>
                <w:rFonts w:asciiTheme="minorHAnsi" w:hAnsiTheme="minorHAnsi"/>
              </w:rPr>
              <w:t>6.</w:t>
            </w:r>
          </w:p>
        </w:tc>
        <w:tc>
          <w:tcPr>
            <w:tcW w:w="9452" w:type="dxa"/>
            <w:shd w:val="clear" w:color="auto" w:fill="auto"/>
          </w:tcPr>
          <w:p w:rsidR="004E6C7A" w:rsidRPr="004E6C7A" w:rsidRDefault="004E6C7A" w:rsidP="004E6C7A">
            <w:pPr>
              <w:tabs>
                <w:tab w:val="left" w:pos="-1440"/>
              </w:tabs>
              <w:spacing w:line="232" w:lineRule="auto"/>
              <w:ind w:right="-360"/>
              <w:rPr>
                <w:rFonts w:asciiTheme="minorHAnsi" w:hAnsiTheme="minorHAnsi"/>
                <w:szCs w:val="20"/>
              </w:rPr>
            </w:pPr>
            <w:r w:rsidRPr="004E6C7A">
              <w:rPr>
                <w:rFonts w:asciiTheme="minorHAnsi" w:hAnsiTheme="minorHAnsi"/>
              </w:rPr>
              <w:t>Compose writing assignment(s) using Standard American English and basic computer skills. </w:t>
            </w:r>
          </w:p>
        </w:tc>
      </w:tr>
    </w:tbl>
    <w:p w:rsidR="00B21D34" w:rsidRPr="002178BB" w:rsidRDefault="00B21D34" w:rsidP="0029243D">
      <w:pPr>
        <w:tabs>
          <w:tab w:val="left" w:pos="360"/>
        </w:tabs>
        <w:ind w:right="-360"/>
        <w:rPr>
          <w:rFonts w:ascii="Calibri" w:hAnsi="Calibri" w:cs="Arial"/>
          <w:szCs w:val="20"/>
        </w:rPr>
      </w:pPr>
    </w:p>
    <w:p w:rsidR="009A594F" w:rsidRPr="002178BB" w:rsidRDefault="009A594F" w:rsidP="0029243D">
      <w:pPr>
        <w:ind w:right="-360"/>
        <w:rPr>
          <w:rFonts w:ascii="Calibri" w:hAnsi="Calibri" w:cs="Arial"/>
          <w:b/>
          <w:szCs w:val="20"/>
        </w:rPr>
      </w:pPr>
      <w:r w:rsidRPr="00763D73">
        <w:rPr>
          <w:rFonts w:ascii="Calibri" w:hAnsi="Calibri" w:cs="Arial"/>
          <w:b/>
          <w:szCs w:val="20"/>
          <w:highlight w:val="yellow"/>
        </w:rPr>
        <w:t>GRADING CRITERIA</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7"/>
        <w:gridCol w:w="2450"/>
      </w:tblGrid>
      <w:tr w:rsidR="009A594F" w:rsidRPr="002178BB" w:rsidTr="00D12FE3">
        <w:trPr>
          <w:trHeight w:val="638"/>
        </w:trPr>
        <w:tc>
          <w:tcPr>
            <w:tcW w:w="2093" w:type="dxa"/>
            <w:vAlign w:val="center"/>
          </w:tcPr>
          <w:p w:rsidR="009A594F" w:rsidRPr="002178BB" w:rsidRDefault="009A594F" w:rsidP="0029243D">
            <w:pPr>
              <w:ind w:right="-360"/>
              <w:jc w:val="center"/>
              <w:rPr>
                <w:rFonts w:ascii="Calibri" w:hAnsi="Calibri"/>
                <w:i/>
              </w:rPr>
            </w:pPr>
            <w:r w:rsidRPr="002178BB">
              <w:rPr>
                <w:rFonts w:ascii="Calibri" w:hAnsi="Calibri"/>
                <w:i/>
              </w:rPr>
              <w:t># of Graded Cour</w:t>
            </w:r>
            <w:r w:rsidR="00D12FE3">
              <w:rPr>
                <w:rFonts w:ascii="Calibri" w:hAnsi="Calibri"/>
                <w:i/>
              </w:rPr>
              <w:t>ses</w:t>
            </w:r>
            <w:r w:rsidRPr="002178BB">
              <w:rPr>
                <w:rFonts w:ascii="Calibri" w:hAnsi="Calibri"/>
                <w:i/>
              </w:rPr>
              <w:t xml:space="preserve"> Elements</w:t>
            </w:r>
          </w:p>
        </w:tc>
        <w:tc>
          <w:tcPr>
            <w:tcW w:w="5447" w:type="dxa"/>
            <w:vAlign w:val="center"/>
          </w:tcPr>
          <w:p w:rsidR="009A594F" w:rsidRPr="002178BB" w:rsidRDefault="009A594F" w:rsidP="0029243D">
            <w:pPr>
              <w:ind w:right="-360"/>
              <w:jc w:val="center"/>
              <w:rPr>
                <w:rFonts w:ascii="Calibri" w:hAnsi="Calibri"/>
                <w:i/>
              </w:rPr>
            </w:pPr>
            <w:r w:rsidRPr="002178BB">
              <w:rPr>
                <w:rFonts w:ascii="Calibri" w:hAnsi="Calibri"/>
                <w:i/>
              </w:rPr>
              <w:t>Graded Course Elements</w:t>
            </w:r>
          </w:p>
        </w:tc>
        <w:tc>
          <w:tcPr>
            <w:tcW w:w="2450" w:type="dxa"/>
            <w:vAlign w:val="center"/>
          </w:tcPr>
          <w:p w:rsidR="009A594F" w:rsidRPr="002178BB" w:rsidRDefault="009A594F" w:rsidP="0029243D">
            <w:pPr>
              <w:ind w:right="-360"/>
              <w:jc w:val="center"/>
              <w:rPr>
                <w:rFonts w:ascii="Calibri" w:hAnsi="Calibri"/>
                <w:i/>
              </w:rPr>
            </w:pPr>
            <w:r w:rsidRPr="002178BB">
              <w:rPr>
                <w:rFonts w:ascii="Calibri" w:hAnsi="Calibri"/>
                <w:i/>
              </w:rPr>
              <w:t>Percentage or Point Values</w:t>
            </w:r>
          </w:p>
        </w:tc>
      </w:tr>
      <w:tr w:rsidR="009A594F" w:rsidRPr="002178BB" w:rsidTr="00D12FE3">
        <w:tc>
          <w:tcPr>
            <w:tcW w:w="2093" w:type="dxa"/>
          </w:tcPr>
          <w:p w:rsidR="009A594F" w:rsidRPr="002178BB" w:rsidRDefault="00550229" w:rsidP="0029243D">
            <w:pPr>
              <w:ind w:right="-360"/>
              <w:jc w:val="center"/>
              <w:rPr>
                <w:rFonts w:ascii="Calibri" w:hAnsi="Calibri"/>
              </w:rPr>
            </w:pPr>
            <w:r>
              <w:rPr>
                <w:rFonts w:ascii="Calibri" w:hAnsi="Calibri"/>
              </w:rPr>
              <w:t>4</w:t>
            </w:r>
          </w:p>
        </w:tc>
        <w:tc>
          <w:tcPr>
            <w:tcW w:w="5447" w:type="dxa"/>
          </w:tcPr>
          <w:p w:rsidR="009A594F" w:rsidRPr="002178BB" w:rsidRDefault="007D15C9" w:rsidP="0029243D">
            <w:pPr>
              <w:ind w:right="-360"/>
              <w:jc w:val="center"/>
              <w:rPr>
                <w:rFonts w:ascii="Calibri" w:hAnsi="Calibri"/>
              </w:rPr>
            </w:pPr>
            <w:r>
              <w:rPr>
                <w:rFonts w:ascii="Calibri" w:hAnsi="Calibri"/>
              </w:rPr>
              <w:t>Introductory Assignments</w:t>
            </w:r>
          </w:p>
        </w:tc>
        <w:tc>
          <w:tcPr>
            <w:tcW w:w="2450" w:type="dxa"/>
          </w:tcPr>
          <w:p w:rsidR="009A594F" w:rsidRPr="002178BB" w:rsidRDefault="007D15C9" w:rsidP="0029243D">
            <w:pPr>
              <w:ind w:right="-360"/>
              <w:jc w:val="center"/>
              <w:rPr>
                <w:rFonts w:ascii="Calibri" w:hAnsi="Calibri"/>
              </w:rPr>
            </w:pPr>
            <w:r>
              <w:rPr>
                <w:rFonts w:ascii="Calibri" w:hAnsi="Calibri"/>
              </w:rPr>
              <w:t>10%</w:t>
            </w:r>
          </w:p>
        </w:tc>
      </w:tr>
      <w:tr w:rsidR="00D12FE3" w:rsidRPr="002178BB" w:rsidTr="00D12FE3">
        <w:tc>
          <w:tcPr>
            <w:tcW w:w="2093" w:type="dxa"/>
          </w:tcPr>
          <w:p w:rsidR="00D12FE3" w:rsidRPr="002178BB" w:rsidRDefault="00F350E8" w:rsidP="0029243D">
            <w:pPr>
              <w:ind w:right="-360"/>
              <w:jc w:val="center"/>
              <w:rPr>
                <w:rFonts w:ascii="Calibri" w:hAnsi="Calibri"/>
              </w:rPr>
            </w:pPr>
            <w:r>
              <w:rPr>
                <w:rFonts w:ascii="Calibri" w:hAnsi="Calibri"/>
              </w:rPr>
              <w:t>9</w:t>
            </w:r>
          </w:p>
        </w:tc>
        <w:tc>
          <w:tcPr>
            <w:tcW w:w="5447" w:type="dxa"/>
          </w:tcPr>
          <w:p w:rsidR="00D12FE3" w:rsidRDefault="00D12FE3" w:rsidP="0029243D">
            <w:pPr>
              <w:ind w:right="-360"/>
              <w:jc w:val="center"/>
              <w:rPr>
                <w:rFonts w:ascii="Calibri" w:hAnsi="Calibri"/>
              </w:rPr>
            </w:pPr>
            <w:r>
              <w:rPr>
                <w:rFonts w:ascii="Calibri" w:hAnsi="Calibri"/>
              </w:rPr>
              <w:t>Quizzes</w:t>
            </w:r>
          </w:p>
        </w:tc>
        <w:tc>
          <w:tcPr>
            <w:tcW w:w="2450" w:type="dxa"/>
          </w:tcPr>
          <w:p w:rsidR="00D12FE3"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14</w:t>
            </w:r>
          </w:p>
        </w:tc>
        <w:tc>
          <w:tcPr>
            <w:tcW w:w="5447" w:type="dxa"/>
          </w:tcPr>
          <w:p w:rsidR="009A594F" w:rsidRPr="002178BB" w:rsidRDefault="00D12FE3" w:rsidP="0029243D">
            <w:pPr>
              <w:ind w:right="-360"/>
              <w:jc w:val="center"/>
              <w:rPr>
                <w:rFonts w:ascii="Calibri" w:hAnsi="Calibri"/>
              </w:rPr>
            </w:pPr>
            <w:r>
              <w:rPr>
                <w:rFonts w:ascii="Calibri" w:hAnsi="Calibri"/>
              </w:rPr>
              <w:t>Discussions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F350E8" w:rsidP="0029243D">
            <w:pPr>
              <w:ind w:right="-360"/>
              <w:jc w:val="center"/>
              <w:rPr>
                <w:rFonts w:ascii="Calibri" w:hAnsi="Calibri"/>
              </w:rPr>
            </w:pPr>
            <w:r>
              <w:rPr>
                <w:rFonts w:ascii="Calibri" w:hAnsi="Calibri"/>
              </w:rPr>
              <w:t>7</w:t>
            </w:r>
          </w:p>
        </w:tc>
        <w:tc>
          <w:tcPr>
            <w:tcW w:w="5447" w:type="dxa"/>
          </w:tcPr>
          <w:p w:rsidR="009A594F" w:rsidRPr="002178BB" w:rsidRDefault="00D12FE3" w:rsidP="0029243D">
            <w:pPr>
              <w:ind w:right="-360"/>
              <w:jc w:val="center"/>
              <w:rPr>
                <w:rFonts w:ascii="Calibri" w:hAnsi="Calibri"/>
              </w:rPr>
            </w:pPr>
            <w:r>
              <w:rPr>
                <w:rFonts w:ascii="Calibri" w:hAnsi="Calibri"/>
              </w:rPr>
              <w:t>Reflections</w:t>
            </w:r>
          </w:p>
        </w:tc>
        <w:tc>
          <w:tcPr>
            <w:tcW w:w="2450" w:type="dxa"/>
          </w:tcPr>
          <w:p w:rsidR="009A594F" w:rsidRPr="002178BB" w:rsidRDefault="007D15C9" w:rsidP="0029243D">
            <w:pPr>
              <w:ind w:right="-360"/>
              <w:jc w:val="center"/>
              <w:rPr>
                <w:rFonts w:ascii="Calibri" w:hAnsi="Calibri"/>
              </w:rPr>
            </w:pPr>
            <w:r>
              <w:rPr>
                <w:rFonts w:ascii="Calibri" w:hAnsi="Calibri"/>
              </w:rPr>
              <w:t>20%</w:t>
            </w:r>
          </w:p>
        </w:tc>
      </w:tr>
      <w:tr w:rsidR="009A594F" w:rsidRPr="002178BB" w:rsidTr="00D12FE3">
        <w:tc>
          <w:tcPr>
            <w:tcW w:w="2093" w:type="dxa"/>
          </w:tcPr>
          <w:p w:rsidR="009A594F" w:rsidRPr="002178BB" w:rsidRDefault="00174920" w:rsidP="00174920">
            <w:pPr>
              <w:ind w:right="-360"/>
              <w:jc w:val="center"/>
              <w:rPr>
                <w:rFonts w:ascii="Calibri" w:hAnsi="Calibri"/>
              </w:rPr>
            </w:pPr>
            <w:r>
              <w:rPr>
                <w:rFonts w:ascii="Calibri" w:hAnsi="Calibri"/>
              </w:rPr>
              <w:t>6</w:t>
            </w:r>
          </w:p>
        </w:tc>
        <w:tc>
          <w:tcPr>
            <w:tcW w:w="5447" w:type="dxa"/>
          </w:tcPr>
          <w:p w:rsidR="009A594F" w:rsidRPr="002178BB" w:rsidRDefault="00F350E8" w:rsidP="0029243D">
            <w:pPr>
              <w:ind w:right="-360"/>
              <w:jc w:val="center"/>
              <w:rPr>
                <w:rFonts w:ascii="Calibri" w:hAnsi="Calibri"/>
              </w:rPr>
            </w:pPr>
            <w:r>
              <w:rPr>
                <w:rFonts w:ascii="Calibri" w:hAnsi="Calibri"/>
              </w:rPr>
              <w:t xml:space="preserve">Semester </w:t>
            </w:r>
            <w:r w:rsidR="00D12FE3">
              <w:rPr>
                <w:rFonts w:ascii="Calibri" w:hAnsi="Calibri"/>
              </w:rPr>
              <w:t>Assignments</w:t>
            </w:r>
          </w:p>
        </w:tc>
        <w:tc>
          <w:tcPr>
            <w:tcW w:w="2450" w:type="dxa"/>
          </w:tcPr>
          <w:p w:rsidR="009A594F" w:rsidRPr="002178BB" w:rsidRDefault="007D15C9" w:rsidP="0029243D">
            <w:pPr>
              <w:ind w:right="-360"/>
              <w:jc w:val="center"/>
              <w:rPr>
                <w:rFonts w:ascii="Calibri" w:hAnsi="Calibri"/>
              </w:rPr>
            </w:pPr>
            <w:r>
              <w:rPr>
                <w:rFonts w:ascii="Calibri" w:hAnsi="Calibri"/>
              </w:rPr>
              <w:t>30%</w:t>
            </w:r>
          </w:p>
        </w:tc>
      </w:tr>
    </w:tbl>
    <w:p w:rsidR="00450EB7" w:rsidRPr="00997382" w:rsidRDefault="00550229" w:rsidP="0029243D">
      <w:pPr>
        <w:tabs>
          <w:tab w:val="left" w:pos="360"/>
        </w:tabs>
        <w:ind w:right="-360"/>
        <w:rPr>
          <w:rFonts w:ascii="Calibri" w:hAnsi="Calibri" w:cs="Arial"/>
          <w:b/>
          <w:szCs w:val="20"/>
        </w:rPr>
      </w:pPr>
      <w:r w:rsidRPr="00997382">
        <w:rPr>
          <w:rFonts w:ascii="Calibri" w:hAnsi="Calibri" w:cs="Arial"/>
          <w:b/>
          <w:szCs w:val="20"/>
        </w:rPr>
        <w:t>Final grades ae calculated on a percentages basis</w:t>
      </w:r>
      <w:r w:rsidR="00997382" w:rsidRPr="00997382">
        <w:rPr>
          <w:rFonts w:ascii="Calibri" w:hAnsi="Calibri" w:cs="Arial"/>
          <w:b/>
          <w:szCs w:val="20"/>
        </w:rPr>
        <w:t xml:space="preserve"> as follows: 90% or better equals an A; 80% or better up to 89% equals a B, 70% or better up to 79% equals a C, 60% or better up to 69% equals a D, 59% or less equals an F.</w:t>
      </w:r>
    </w:p>
    <w:p w:rsidR="00997382" w:rsidRPr="002178BB" w:rsidRDefault="00997382" w:rsidP="0029243D">
      <w:pPr>
        <w:tabs>
          <w:tab w:val="left" w:pos="360"/>
        </w:tabs>
        <w:ind w:right="-360"/>
        <w:rPr>
          <w:rFonts w:ascii="Calibri" w:hAnsi="Calibri" w:cs="Arial"/>
          <w:szCs w:val="20"/>
        </w:rPr>
      </w:pPr>
    </w:p>
    <w:p w:rsidR="00550229" w:rsidRDefault="009A594F" w:rsidP="00C713AB">
      <w:pPr>
        <w:tabs>
          <w:tab w:val="left" w:pos="0"/>
        </w:tabs>
        <w:ind w:right="-360"/>
        <w:rPr>
          <w:rFonts w:ascii="Calibri" w:hAnsi="Calibri" w:cs="Arial"/>
          <w:szCs w:val="20"/>
        </w:rPr>
      </w:pPr>
      <w:r w:rsidRPr="00763D73">
        <w:rPr>
          <w:rFonts w:ascii="Calibri" w:hAnsi="Calibri" w:cs="Arial"/>
          <w:b/>
          <w:szCs w:val="20"/>
          <w:highlight w:val="yellow"/>
        </w:rPr>
        <w:t>COURSE SUBJECT OUTLINE</w:t>
      </w:r>
      <w:r w:rsidRPr="002178BB">
        <w:rPr>
          <w:rFonts w:ascii="Calibri" w:hAnsi="Calibri" w:cs="Arial"/>
          <w:b/>
          <w:szCs w:val="20"/>
        </w:rPr>
        <w:t xml:space="preserve"> </w:t>
      </w:r>
    </w:p>
    <w:p w:rsidR="00550229" w:rsidRDefault="00550229" w:rsidP="00C713AB">
      <w:pPr>
        <w:tabs>
          <w:tab w:val="left" w:pos="0"/>
        </w:tabs>
        <w:ind w:right="-360"/>
        <w:rPr>
          <w:rFonts w:ascii="Calibri" w:hAnsi="Calibri" w:cs="Arial"/>
          <w:szCs w:val="20"/>
        </w:rPr>
      </w:pPr>
    </w:p>
    <w:tbl>
      <w:tblPr>
        <w:tblStyle w:val="TableGrid"/>
        <w:tblW w:w="10080" w:type="dxa"/>
        <w:tblInd w:w="-162" w:type="dxa"/>
        <w:tblLook w:val="04A0" w:firstRow="1" w:lastRow="0" w:firstColumn="1" w:lastColumn="0" w:noHBand="0" w:noVBand="1"/>
      </w:tblPr>
      <w:tblGrid>
        <w:gridCol w:w="1175"/>
        <w:gridCol w:w="1670"/>
        <w:gridCol w:w="1709"/>
        <w:gridCol w:w="3458"/>
        <w:gridCol w:w="2068"/>
      </w:tblGrid>
      <w:tr w:rsidR="00550229" w:rsidRPr="001A2A60" w:rsidTr="00550229">
        <w:tc>
          <w:tcPr>
            <w:tcW w:w="1194" w:type="dxa"/>
            <w:shd w:val="clear" w:color="auto" w:fill="BFBFBF" w:themeFill="background1" w:themeFillShade="BF"/>
          </w:tcPr>
          <w:p w:rsidR="00550229" w:rsidRPr="001A2A60" w:rsidRDefault="00550229" w:rsidP="00DE67FC">
            <w:pPr>
              <w:jc w:val="center"/>
              <w:rPr>
                <w:b/>
              </w:rPr>
            </w:pPr>
            <w:r w:rsidRPr="001A2A60">
              <w:rPr>
                <w:b/>
              </w:rPr>
              <w:t>Module (week)</w:t>
            </w:r>
          </w:p>
        </w:tc>
        <w:tc>
          <w:tcPr>
            <w:tcW w:w="1558" w:type="dxa"/>
            <w:shd w:val="clear" w:color="auto" w:fill="BFBFBF" w:themeFill="background1" w:themeFillShade="BF"/>
          </w:tcPr>
          <w:p w:rsidR="00550229" w:rsidRPr="001A2A60" w:rsidRDefault="00550229" w:rsidP="00DE67FC">
            <w:pPr>
              <w:jc w:val="center"/>
              <w:rPr>
                <w:b/>
              </w:rPr>
            </w:pPr>
            <w:r>
              <w:rPr>
                <w:b/>
              </w:rPr>
              <w:t>Due Date</w:t>
            </w:r>
          </w:p>
        </w:tc>
        <w:tc>
          <w:tcPr>
            <w:tcW w:w="1741" w:type="dxa"/>
            <w:shd w:val="clear" w:color="auto" w:fill="BFBFBF" w:themeFill="background1" w:themeFillShade="BF"/>
          </w:tcPr>
          <w:p w:rsidR="00550229" w:rsidRPr="001A2A60" w:rsidRDefault="00550229" w:rsidP="00DE67FC">
            <w:pPr>
              <w:jc w:val="center"/>
              <w:rPr>
                <w:b/>
              </w:rPr>
            </w:pPr>
            <w:r w:rsidRPr="001A2A60">
              <w:rPr>
                <w:b/>
              </w:rPr>
              <w:t>Chapters</w:t>
            </w:r>
          </w:p>
        </w:tc>
        <w:tc>
          <w:tcPr>
            <w:tcW w:w="3488" w:type="dxa"/>
            <w:shd w:val="clear" w:color="auto" w:fill="BFBFBF" w:themeFill="background1" w:themeFillShade="BF"/>
          </w:tcPr>
          <w:p w:rsidR="00550229" w:rsidRPr="001A2A60" w:rsidRDefault="00550229" w:rsidP="00DE67FC">
            <w:pPr>
              <w:rPr>
                <w:b/>
              </w:rPr>
            </w:pPr>
            <w:r w:rsidRPr="001A2A60">
              <w:rPr>
                <w:b/>
              </w:rPr>
              <w:t>Lecture Topics</w:t>
            </w:r>
          </w:p>
        </w:tc>
        <w:tc>
          <w:tcPr>
            <w:tcW w:w="2099" w:type="dxa"/>
            <w:shd w:val="clear" w:color="auto" w:fill="BFBFBF" w:themeFill="background1" w:themeFillShade="BF"/>
          </w:tcPr>
          <w:p w:rsidR="00550229" w:rsidRPr="001A2A60" w:rsidRDefault="00550229" w:rsidP="00DE67FC">
            <w:pPr>
              <w:rPr>
                <w:b/>
              </w:rPr>
            </w:pPr>
            <w:r w:rsidRPr="001A2A60">
              <w:rPr>
                <w:b/>
              </w:rPr>
              <w:t>Assignment</w:t>
            </w:r>
          </w:p>
        </w:tc>
      </w:tr>
      <w:tr w:rsidR="00550229" w:rsidTr="00550229">
        <w:tc>
          <w:tcPr>
            <w:tcW w:w="1194" w:type="dxa"/>
          </w:tcPr>
          <w:p w:rsidR="00550229" w:rsidRDefault="00550229" w:rsidP="00DE67FC">
            <w:pPr>
              <w:jc w:val="center"/>
            </w:pPr>
            <w:r>
              <w:t>1</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550229" w:rsidRDefault="00550229" w:rsidP="00DE67FC">
            <w:pPr>
              <w:jc w:val="center"/>
            </w:pPr>
            <w:r>
              <w:t>1</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r>
              <w:t>1</w:t>
            </w:r>
          </w:p>
          <w:p w:rsidR="00550229" w:rsidRDefault="00550229" w:rsidP="00DE67FC">
            <w:pPr>
              <w:jc w:val="center"/>
            </w:pPr>
          </w:p>
          <w:p w:rsidR="00550229" w:rsidRDefault="00550229" w:rsidP="00174920"/>
        </w:tc>
        <w:tc>
          <w:tcPr>
            <w:tcW w:w="1558" w:type="dxa"/>
          </w:tcPr>
          <w:p w:rsidR="00550229" w:rsidRDefault="00BE4178" w:rsidP="00DE67FC">
            <w:pPr>
              <w:jc w:val="center"/>
            </w:pPr>
            <w:r>
              <w:lastRenderedPageBreak/>
              <w:t>MIDNIGHT</w:t>
            </w:r>
            <w:r w:rsidR="006B089C">
              <w:t xml:space="preserve"> on 02/04/2019</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6B089C" w:rsidRDefault="00BE4178" w:rsidP="006B089C">
            <w:pPr>
              <w:jc w:val="center"/>
            </w:pPr>
            <w:r>
              <w:t>MIDNIGHT</w:t>
            </w:r>
            <w:r w:rsidR="006B089C">
              <w:t xml:space="preserve"> on 02/04/2019</w:t>
            </w:r>
          </w:p>
          <w:p w:rsidR="00550229" w:rsidRDefault="00550229" w:rsidP="00DE67FC">
            <w:pPr>
              <w:jc w:val="center"/>
            </w:pPr>
          </w:p>
          <w:p w:rsidR="00550229" w:rsidRDefault="00550229" w:rsidP="00DE67FC">
            <w:pPr>
              <w:jc w:val="center"/>
            </w:pPr>
          </w:p>
          <w:p w:rsidR="00550229" w:rsidRDefault="00550229" w:rsidP="00DE67FC">
            <w:pPr>
              <w:jc w:val="center"/>
            </w:pPr>
          </w:p>
          <w:p w:rsidR="006B089C" w:rsidRDefault="00BE4178" w:rsidP="006B089C">
            <w:pPr>
              <w:jc w:val="center"/>
            </w:pPr>
            <w:r>
              <w:t>MIDNIGHT</w:t>
            </w:r>
            <w:r w:rsidR="006B089C">
              <w:t xml:space="preserve"> on 02/04/2019</w:t>
            </w:r>
          </w:p>
          <w:p w:rsidR="00550229" w:rsidRDefault="00550229" w:rsidP="006B089C">
            <w:pPr>
              <w:jc w:val="center"/>
            </w:pPr>
          </w:p>
        </w:tc>
        <w:tc>
          <w:tcPr>
            <w:tcW w:w="1741" w:type="dxa"/>
          </w:tcPr>
          <w:p w:rsidR="00550229" w:rsidRDefault="00550229" w:rsidP="00DE67FC">
            <w:pPr>
              <w:jc w:val="center"/>
            </w:pPr>
            <w:r>
              <w:lastRenderedPageBreak/>
              <w:t>Welcome and Introductory Activities</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174920"/>
          <w:p w:rsidR="00550229" w:rsidRDefault="00550229" w:rsidP="00DE67FC">
            <w:pPr>
              <w:jc w:val="center"/>
            </w:pPr>
          </w:p>
          <w:p w:rsidR="00550229" w:rsidRDefault="00550229" w:rsidP="00DE67FC">
            <w:pPr>
              <w:jc w:val="center"/>
            </w:pPr>
            <w:r>
              <w:t xml:space="preserve">Canvas Module </w:t>
            </w:r>
          </w:p>
          <w:p w:rsidR="00550229" w:rsidRDefault="00550229" w:rsidP="00DE67FC">
            <w:pPr>
              <w:jc w:val="center"/>
            </w:pPr>
          </w:p>
          <w:p w:rsidR="00550229" w:rsidRDefault="00550229" w:rsidP="00DE67FC">
            <w:pPr>
              <w:jc w:val="center"/>
            </w:pPr>
          </w:p>
          <w:p w:rsidR="00550229" w:rsidRDefault="00550229" w:rsidP="00DE67FC">
            <w:pPr>
              <w:jc w:val="center"/>
            </w:pPr>
          </w:p>
          <w:p w:rsidR="00550229" w:rsidRDefault="00550229" w:rsidP="00CC603F">
            <w:r>
              <w:t>Plagiarism Module and Quiz</w:t>
            </w:r>
          </w:p>
        </w:tc>
        <w:tc>
          <w:tcPr>
            <w:tcW w:w="3488" w:type="dxa"/>
          </w:tcPr>
          <w:p w:rsidR="00550229" w:rsidRDefault="00550229" w:rsidP="00DE67FC">
            <w:r>
              <w:lastRenderedPageBreak/>
              <w:t>Introductory Module</w:t>
            </w:r>
          </w:p>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550229" w:rsidRDefault="00550229" w:rsidP="00DE67FC"/>
          <w:p w:rsidR="00174920" w:rsidRDefault="00174920" w:rsidP="00DE67FC"/>
          <w:p w:rsidR="00550229" w:rsidRDefault="00550229" w:rsidP="00DE67FC">
            <w:r>
              <w:lastRenderedPageBreak/>
              <w:t>Canvas Module (Reading the Module is optional as long as quiz is passed with an 80%</w:t>
            </w:r>
          </w:p>
          <w:p w:rsidR="00550229" w:rsidRDefault="00550229" w:rsidP="00DE67FC"/>
          <w:p w:rsidR="00550229" w:rsidRDefault="00550229" w:rsidP="00DE67FC"/>
          <w:p w:rsidR="00550229" w:rsidRDefault="00550229" w:rsidP="00DE67FC">
            <w:r>
              <w:t>Plagiarism Module</w:t>
            </w:r>
          </w:p>
          <w:p w:rsidR="00550229" w:rsidRDefault="00550229" w:rsidP="00DE67FC"/>
          <w:p w:rsidR="00550229" w:rsidRDefault="00550229" w:rsidP="00174920"/>
        </w:tc>
        <w:tc>
          <w:tcPr>
            <w:tcW w:w="2099" w:type="dxa"/>
          </w:tcPr>
          <w:p w:rsidR="00550229" w:rsidRDefault="00550229" w:rsidP="00550229">
            <w:pPr>
              <w:pStyle w:val="ListParagraph"/>
              <w:numPr>
                <w:ilvl w:val="0"/>
                <w:numId w:val="24"/>
              </w:numPr>
            </w:pPr>
            <w:r>
              <w:lastRenderedPageBreak/>
              <w:t>Introductory Module</w:t>
            </w:r>
          </w:p>
          <w:p w:rsidR="00550229" w:rsidRDefault="00550229" w:rsidP="00550229">
            <w:pPr>
              <w:pStyle w:val="ListParagraph"/>
              <w:numPr>
                <w:ilvl w:val="0"/>
                <w:numId w:val="24"/>
              </w:numPr>
            </w:pPr>
            <w:r>
              <w:t xml:space="preserve">Who Moved My Chesses Assignment and </w:t>
            </w:r>
            <w:proofErr w:type="gramStart"/>
            <w:r>
              <w:t>Discussion</w:t>
            </w:r>
            <w:proofErr w:type="gramEnd"/>
          </w:p>
          <w:p w:rsidR="00550229" w:rsidRDefault="00550229" w:rsidP="00550229">
            <w:pPr>
              <w:pStyle w:val="ListParagraph"/>
              <w:numPr>
                <w:ilvl w:val="0"/>
                <w:numId w:val="24"/>
              </w:numPr>
            </w:pPr>
            <w:r>
              <w:t>Are Online Classes for Me Quiz and Discussion</w:t>
            </w:r>
          </w:p>
          <w:p w:rsidR="00550229" w:rsidRDefault="00550229" w:rsidP="00550229">
            <w:pPr>
              <w:pStyle w:val="ListParagraph"/>
              <w:numPr>
                <w:ilvl w:val="0"/>
                <w:numId w:val="24"/>
              </w:numPr>
            </w:pPr>
            <w:r>
              <w:t>Send Me an E-mail Assignment</w:t>
            </w:r>
          </w:p>
          <w:p w:rsidR="00550229" w:rsidRDefault="00550229" w:rsidP="00550229">
            <w:pPr>
              <w:pStyle w:val="ListParagraph"/>
              <w:numPr>
                <w:ilvl w:val="0"/>
                <w:numId w:val="24"/>
              </w:numPr>
            </w:pPr>
            <w:r>
              <w:t>Career Cruising Assignment</w:t>
            </w:r>
          </w:p>
          <w:p w:rsidR="00550229" w:rsidRDefault="00550229" w:rsidP="00DE67FC"/>
          <w:p w:rsidR="00550229" w:rsidRDefault="00550229" w:rsidP="00DE67FC"/>
          <w:p w:rsidR="00550229" w:rsidRDefault="00550229" w:rsidP="00DE67FC"/>
          <w:p w:rsidR="00550229" w:rsidRDefault="00550229" w:rsidP="00550229">
            <w:pPr>
              <w:pStyle w:val="ListParagraph"/>
              <w:numPr>
                <w:ilvl w:val="0"/>
                <w:numId w:val="24"/>
              </w:numPr>
            </w:pPr>
            <w:r>
              <w:t>Canvas Quiz</w:t>
            </w:r>
          </w:p>
          <w:p w:rsidR="00550229" w:rsidRDefault="00550229" w:rsidP="00DE67FC"/>
          <w:p w:rsidR="00550229" w:rsidRDefault="00550229" w:rsidP="00DE67FC"/>
          <w:p w:rsidR="00550229" w:rsidRDefault="00550229" w:rsidP="00DE67FC"/>
          <w:p w:rsidR="00550229" w:rsidRDefault="00550229" w:rsidP="00174920">
            <w:pPr>
              <w:pStyle w:val="ListParagraph"/>
              <w:numPr>
                <w:ilvl w:val="0"/>
                <w:numId w:val="24"/>
              </w:numPr>
            </w:pPr>
            <w:r>
              <w:t>Plagiarism Quiz</w:t>
            </w:r>
          </w:p>
        </w:tc>
      </w:tr>
      <w:tr w:rsidR="00174920" w:rsidTr="00550229">
        <w:tc>
          <w:tcPr>
            <w:tcW w:w="1194" w:type="dxa"/>
          </w:tcPr>
          <w:p w:rsidR="00174920" w:rsidRDefault="00174920" w:rsidP="00DE67FC">
            <w:pPr>
              <w:jc w:val="center"/>
            </w:pPr>
            <w:r>
              <w:lastRenderedPageBreak/>
              <w:t>2</w:t>
            </w:r>
          </w:p>
        </w:tc>
        <w:tc>
          <w:tcPr>
            <w:tcW w:w="1558" w:type="dxa"/>
          </w:tcPr>
          <w:p w:rsidR="006B089C" w:rsidRDefault="00BE4178" w:rsidP="006B089C">
            <w:pPr>
              <w:jc w:val="center"/>
            </w:pPr>
            <w:proofErr w:type="spellStart"/>
            <w:r>
              <w:t>MIDNIGHT</w:t>
            </w:r>
            <w:r w:rsidR="006B089C">
              <w:t>on</w:t>
            </w:r>
            <w:proofErr w:type="spellEnd"/>
            <w:r w:rsidR="006B089C">
              <w:t xml:space="preserve"> 02/18/2019</w:t>
            </w:r>
          </w:p>
          <w:p w:rsidR="00174920" w:rsidRDefault="00174920" w:rsidP="00DE67FC">
            <w:pPr>
              <w:jc w:val="center"/>
            </w:pPr>
          </w:p>
        </w:tc>
        <w:tc>
          <w:tcPr>
            <w:tcW w:w="1741" w:type="dxa"/>
          </w:tcPr>
          <w:p w:rsidR="00174920" w:rsidRDefault="00174920" w:rsidP="00174920">
            <w:pPr>
              <w:jc w:val="center"/>
            </w:pPr>
            <w:r>
              <w:t>Chapter 1 &amp;</w:t>
            </w:r>
          </w:p>
          <w:p w:rsidR="00174920" w:rsidRDefault="00174920" w:rsidP="00174920">
            <w:pPr>
              <w:jc w:val="center"/>
            </w:pPr>
            <w:r>
              <w:t>Chapter 2 (pg. 31-43)</w:t>
            </w:r>
          </w:p>
        </w:tc>
        <w:tc>
          <w:tcPr>
            <w:tcW w:w="3488" w:type="dxa"/>
          </w:tcPr>
          <w:p w:rsidR="00174920" w:rsidRDefault="00174920" w:rsidP="00174920">
            <w:r>
              <w:t>Module 1:  Successful Change (1 lecture)</w:t>
            </w:r>
          </w:p>
          <w:p w:rsidR="00174920" w:rsidRDefault="00174920" w:rsidP="00DE67FC"/>
        </w:tc>
        <w:tc>
          <w:tcPr>
            <w:tcW w:w="2099" w:type="dxa"/>
          </w:tcPr>
          <w:p w:rsidR="00174920" w:rsidRDefault="00174920" w:rsidP="00174920"/>
          <w:p w:rsidR="00174920" w:rsidRDefault="00174920" w:rsidP="00174920">
            <w:pPr>
              <w:pStyle w:val="ListParagraph"/>
              <w:numPr>
                <w:ilvl w:val="0"/>
                <w:numId w:val="24"/>
              </w:numPr>
            </w:pPr>
            <w:r>
              <w:t>Welcome Discussion Board</w:t>
            </w:r>
          </w:p>
          <w:p w:rsidR="00174920" w:rsidRDefault="00174920" w:rsidP="00174920">
            <w:pPr>
              <w:pStyle w:val="ListParagraph"/>
              <w:numPr>
                <w:ilvl w:val="0"/>
                <w:numId w:val="24"/>
              </w:numPr>
            </w:pPr>
            <w:r>
              <w:t>Quiz 1</w:t>
            </w:r>
          </w:p>
          <w:p w:rsidR="00174920" w:rsidRDefault="00174920" w:rsidP="00174920">
            <w:pPr>
              <w:pStyle w:val="ListParagraph"/>
              <w:numPr>
                <w:ilvl w:val="0"/>
                <w:numId w:val="25"/>
              </w:numPr>
            </w:pPr>
            <w:r>
              <w:t>Reflection 1</w:t>
            </w:r>
          </w:p>
          <w:p w:rsidR="00174920" w:rsidRDefault="00174920" w:rsidP="00174920">
            <w:pPr>
              <w:pStyle w:val="ListParagraph"/>
              <w:numPr>
                <w:ilvl w:val="0"/>
                <w:numId w:val="25"/>
              </w:numPr>
            </w:pPr>
            <w:r>
              <w:t>College and Career Exploration Assignment</w:t>
            </w:r>
          </w:p>
          <w:p w:rsidR="00174920" w:rsidRDefault="00174920" w:rsidP="00550229">
            <w:pPr>
              <w:pStyle w:val="ListParagraph"/>
              <w:numPr>
                <w:ilvl w:val="0"/>
                <w:numId w:val="26"/>
              </w:numPr>
            </w:pPr>
          </w:p>
        </w:tc>
      </w:tr>
      <w:tr w:rsidR="00550229" w:rsidTr="00550229">
        <w:tc>
          <w:tcPr>
            <w:tcW w:w="1194" w:type="dxa"/>
          </w:tcPr>
          <w:p w:rsidR="00550229" w:rsidRDefault="00550229" w:rsidP="00DE67FC">
            <w:pPr>
              <w:jc w:val="center"/>
            </w:pPr>
            <w:r>
              <w:t>2</w:t>
            </w:r>
          </w:p>
        </w:tc>
        <w:tc>
          <w:tcPr>
            <w:tcW w:w="1558" w:type="dxa"/>
          </w:tcPr>
          <w:p w:rsidR="006B089C" w:rsidRDefault="00BE4178" w:rsidP="006B089C">
            <w:pPr>
              <w:jc w:val="center"/>
            </w:pPr>
            <w:r>
              <w:t>MIDNIGHT</w:t>
            </w:r>
            <w:r w:rsidR="006B089C">
              <w:t xml:space="preserve"> on 02/25/2019</w:t>
            </w:r>
          </w:p>
          <w:p w:rsidR="00550229" w:rsidRDefault="00550229" w:rsidP="00DE67FC">
            <w:pPr>
              <w:jc w:val="center"/>
            </w:pPr>
          </w:p>
        </w:tc>
        <w:tc>
          <w:tcPr>
            <w:tcW w:w="1741" w:type="dxa"/>
          </w:tcPr>
          <w:p w:rsidR="00550229" w:rsidRDefault="00550229" w:rsidP="00DE67FC">
            <w:pPr>
              <w:jc w:val="center"/>
            </w:pPr>
            <w:r>
              <w:t>Chapter 3</w:t>
            </w:r>
          </w:p>
        </w:tc>
        <w:tc>
          <w:tcPr>
            <w:tcW w:w="3488" w:type="dxa"/>
          </w:tcPr>
          <w:p w:rsidR="00550229" w:rsidRDefault="00550229" w:rsidP="00DE67FC">
            <w:r>
              <w:t>Module 2: Motivation and Persistence (1 lecture)</w:t>
            </w:r>
          </w:p>
          <w:p w:rsidR="00550229" w:rsidRDefault="00550229" w:rsidP="00DE67FC">
            <w:pPr>
              <w:pStyle w:val="ListParagraph"/>
            </w:pPr>
          </w:p>
        </w:tc>
        <w:tc>
          <w:tcPr>
            <w:tcW w:w="2099" w:type="dxa"/>
          </w:tcPr>
          <w:p w:rsidR="00550229" w:rsidRDefault="00550229" w:rsidP="00550229">
            <w:pPr>
              <w:pStyle w:val="ListParagraph"/>
              <w:numPr>
                <w:ilvl w:val="0"/>
                <w:numId w:val="26"/>
              </w:numPr>
            </w:pPr>
            <w:r>
              <w:t>Quiz 2</w:t>
            </w:r>
          </w:p>
          <w:p w:rsidR="00550229" w:rsidRDefault="00550229" w:rsidP="00550229">
            <w:pPr>
              <w:pStyle w:val="ListParagraph"/>
              <w:numPr>
                <w:ilvl w:val="0"/>
                <w:numId w:val="26"/>
              </w:numPr>
            </w:pPr>
            <w:r>
              <w:t>Discussion/s 2</w:t>
            </w:r>
          </w:p>
          <w:p w:rsidR="00550229" w:rsidRDefault="00550229" w:rsidP="00550229">
            <w:pPr>
              <w:pStyle w:val="ListParagraph"/>
              <w:numPr>
                <w:ilvl w:val="0"/>
                <w:numId w:val="26"/>
              </w:numPr>
            </w:pPr>
            <w:r>
              <w:t>Reflection 2</w:t>
            </w:r>
          </w:p>
          <w:p w:rsidR="00550229" w:rsidRDefault="00550229" w:rsidP="00550229">
            <w:pPr>
              <w:pStyle w:val="ListParagraph"/>
              <w:numPr>
                <w:ilvl w:val="0"/>
                <w:numId w:val="26"/>
              </w:numPr>
            </w:pPr>
            <w:r>
              <w:t>Begin Career Paper</w:t>
            </w:r>
          </w:p>
          <w:p w:rsidR="00550229" w:rsidRDefault="00550229" w:rsidP="00550229">
            <w:pPr>
              <w:pStyle w:val="ListParagraph"/>
              <w:numPr>
                <w:ilvl w:val="0"/>
                <w:numId w:val="26"/>
              </w:numPr>
            </w:pPr>
            <w:r>
              <w:t>Begin Career Interview</w:t>
            </w:r>
          </w:p>
        </w:tc>
      </w:tr>
      <w:tr w:rsidR="00550229" w:rsidTr="00550229">
        <w:tc>
          <w:tcPr>
            <w:tcW w:w="1194" w:type="dxa"/>
          </w:tcPr>
          <w:p w:rsidR="00550229" w:rsidRDefault="00550229" w:rsidP="00DE67FC">
            <w:pPr>
              <w:jc w:val="center"/>
            </w:pPr>
            <w:r>
              <w:t>3</w:t>
            </w:r>
          </w:p>
        </w:tc>
        <w:tc>
          <w:tcPr>
            <w:tcW w:w="1558" w:type="dxa"/>
          </w:tcPr>
          <w:p w:rsidR="006B089C" w:rsidRDefault="00BE4178" w:rsidP="006B089C">
            <w:pPr>
              <w:jc w:val="center"/>
            </w:pPr>
            <w:r>
              <w:t>MIDNIGHT</w:t>
            </w:r>
            <w:r w:rsidR="006B089C">
              <w:t xml:space="preserve"> on 03/11//2019</w:t>
            </w:r>
          </w:p>
          <w:p w:rsidR="00550229" w:rsidRDefault="00550229" w:rsidP="00DE67FC">
            <w:pPr>
              <w:jc w:val="center"/>
            </w:pPr>
          </w:p>
        </w:tc>
        <w:tc>
          <w:tcPr>
            <w:tcW w:w="1741" w:type="dxa"/>
          </w:tcPr>
          <w:p w:rsidR="00550229" w:rsidRDefault="00550229" w:rsidP="00DE67FC">
            <w:pPr>
              <w:jc w:val="center"/>
            </w:pPr>
            <w:r>
              <w:t xml:space="preserve">Chapter 5 </w:t>
            </w:r>
          </w:p>
          <w:p w:rsidR="00550229" w:rsidRDefault="00550229" w:rsidP="00DE67FC">
            <w:pPr>
              <w:jc w:val="center"/>
            </w:pPr>
            <w:r>
              <w:t>Chapter 8</w:t>
            </w:r>
          </w:p>
        </w:tc>
        <w:tc>
          <w:tcPr>
            <w:tcW w:w="3488" w:type="dxa"/>
          </w:tcPr>
          <w:p w:rsidR="00550229" w:rsidRDefault="00550229" w:rsidP="00DE67FC">
            <w:r>
              <w:t>Module 3: Learning, Cognition, and Memory (3 lectures)</w:t>
            </w:r>
          </w:p>
          <w:p w:rsidR="00550229" w:rsidRDefault="00550229" w:rsidP="00550229">
            <w:pPr>
              <w:pStyle w:val="ListParagraph"/>
              <w:numPr>
                <w:ilvl w:val="0"/>
                <w:numId w:val="20"/>
              </w:numPr>
            </w:pPr>
            <w:r>
              <w:t>Learning and Cognition (Definitions/Examples)</w:t>
            </w:r>
          </w:p>
          <w:p w:rsidR="00550229" w:rsidRDefault="00550229" w:rsidP="00550229">
            <w:pPr>
              <w:pStyle w:val="ListParagraph"/>
              <w:numPr>
                <w:ilvl w:val="0"/>
                <w:numId w:val="20"/>
              </w:numPr>
            </w:pPr>
            <w:r>
              <w:t>Memory (Types, Encoding, Retrieval, Study tips)</w:t>
            </w:r>
          </w:p>
          <w:p w:rsidR="00550229" w:rsidRDefault="00550229" w:rsidP="00550229">
            <w:pPr>
              <w:pStyle w:val="ListParagraph"/>
              <w:numPr>
                <w:ilvl w:val="0"/>
                <w:numId w:val="20"/>
              </w:numPr>
            </w:pPr>
            <w:r>
              <w:t>Learning Theories (Dominant Intelligence, Learning Preferences, Personality Typing)</w:t>
            </w:r>
          </w:p>
          <w:p w:rsidR="00550229" w:rsidRDefault="00550229" w:rsidP="00DE67FC">
            <w:pPr>
              <w:pStyle w:val="ListParagraph"/>
            </w:pPr>
          </w:p>
        </w:tc>
        <w:tc>
          <w:tcPr>
            <w:tcW w:w="2099" w:type="dxa"/>
          </w:tcPr>
          <w:p w:rsidR="00550229" w:rsidRDefault="00550229" w:rsidP="00550229">
            <w:pPr>
              <w:pStyle w:val="ListParagraph"/>
              <w:numPr>
                <w:ilvl w:val="0"/>
                <w:numId w:val="27"/>
              </w:numPr>
            </w:pPr>
            <w:r>
              <w:t>Quiz 3</w:t>
            </w:r>
          </w:p>
          <w:p w:rsidR="00550229" w:rsidRDefault="00550229" w:rsidP="00550229">
            <w:pPr>
              <w:pStyle w:val="ListParagraph"/>
              <w:numPr>
                <w:ilvl w:val="0"/>
                <w:numId w:val="27"/>
              </w:numPr>
            </w:pPr>
            <w:r>
              <w:t>Discussion/s 3</w:t>
            </w:r>
          </w:p>
          <w:p w:rsidR="00550229" w:rsidRDefault="00550229" w:rsidP="00550229">
            <w:pPr>
              <w:pStyle w:val="ListParagraph"/>
              <w:numPr>
                <w:ilvl w:val="0"/>
                <w:numId w:val="27"/>
              </w:numPr>
            </w:pPr>
            <w:r>
              <w:t>Reflection 3</w:t>
            </w:r>
          </w:p>
          <w:p w:rsidR="00550229" w:rsidRDefault="00550229" w:rsidP="00550229">
            <w:pPr>
              <w:pStyle w:val="ListParagraph"/>
              <w:numPr>
                <w:ilvl w:val="0"/>
                <w:numId w:val="27"/>
              </w:numPr>
            </w:pPr>
            <w:r>
              <w:t>Career Interview Due</w:t>
            </w:r>
          </w:p>
          <w:p w:rsidR="00550229" w:rsidRDefault="00550229" w:rsidP="00550229">
            <w:pPr>
              <w:pStyle w:val="ListParagraph"/>
              <w:numPr>
                <w:ilvl w:val="0"/>
                <w:numId w:val="27"/>
              </w:numPr>
            </w:pPr>
            <w:r>
              <w:t>Continue to work on Career Paper</w:t>
            </w:r>
          </w:p>
        </w:tc>
      </w:tr>
      <w:tr w:rsidR="00697430" w:rsidTr="00D944C7">
        <w:tc>
          <w:tcPr>
            <w:tcW w:w="1194" w:type="dxa"/>
            <w:shd w:val="clear" w:color="auto" w:fill="auto"/>
          </w:tcPr>
          <w:p w:rsidR="00697430" w:rsidRPr="00D944C7" w:rsidRDefault="00697430" w:rsidP="00DE67FC">
            <w:pPr>
              <w:jc w:val="center"/>
              <w:rPr>
                <w:b/>
              </w:rPr>
            </w:pPr>
          </w:p>
        </w:tc>
        <w:tc>
          <w:tcPr>
            <w:tcW w:w="1558" w:type="dxa"/>
            <w:shd w:val="clear" w:color="auto" w:fill="auto"/>
          </w:tcPr>
          <w:p w:rsidR="00697430" w:rsidRPr="00D944C7" w:rsidRDefault="00697430" w:rsidP="006B089C">
            <w:pPr>
              <w:jc w:val="center"/>
              <w:rPr>
                <w:b/>
              </w:rPr>
            </w:pPr>
            <w:r w:rsidRPr="00D944C7">
              <w:rPr>
                <w:b/>
              </w:rPr>
              <w:t xml:space="preserve">SPRING BREAK </w:t>
            </w:r>
          </w:p>
        </w:tc>
        <w:tc>
          <w:tcPr>
            <w:tcW w:w="1741" w:type="dxa"/>
            <w:shd w:val="clear" w:color="auto" w:fill="auto"/>
          </w:tcPr>
          <w:p w:rsidR="00697430" w:rsidRPr="00D944C7" w:rsidRDefault="00D944C7" w:rsidP="00DE67FC">
            <w:pPr>
              <w:jc w:val="center"/>
              <w:rPr>
                <w:b/>
              </w:rPr>
            </w:pPr>
            <w:r w:rsidRPr="00D944C7">
              <w:rPr>
                <w:b/>
              </w:rPr>
              <w:t>March 11-17</w:t>
            </w:r>
          </w:p>
        </w:tc>
        <w:tc>
          <w:tcPr>
            <w:tcW w:w="3488" w:type="dxa"/>
            <w:shd w:val="clear" w:color="auto" w:fill="auto"/>
          </w:tcPr>
          <w:p w:rsidR="00697430" w:rsidRPr="00D944C7" w:rsidRDefault="00697430" w:rsidP="00DE67FC">
            <w:pPr>
              <w:rPr>
                <w:b/>
              </w:rPr>
            </w:pPr>
          </w:p>
        </w:tc>
        <w:tc>
          <w:tcPr>
            <w:tcW w:w="2099" w:type="dxa"/>
            <w:shd w:val="clear" w:color="auto" w:fill="auto"/>
          </w:tcPr>
          <w:p w:rsidR="00697430" w:rsidRPr="00D944C7" w:rsidRDefault="00697430" w:rsidP="00D944C7">
            <w:pPr>
              <w:pStyle w:val="ListParagraph"/>
              <w:ind w:left="360"/>
              <w:rPr>
                <w:b/>
              </w:rPr>
            </w:pPr>
          </w:p>
        </w:tc>
      </w:tr>
      <w:tr w:rsidR="00550229" w:rsidTr="00550229">
        <w:tc>
          <w:tcPr>
            <w:tcW w:w="1194" w:type="dxa"/>
          </w:tcPr>
          <w:p w:rsidR="00550229" w:rsidRDefault="00550229" w:rsidP="00DE67FC">
            <w:pPr>
              <w:jc w:val="center"/>
            </w:pPr>
            <w:r>
              <w:t>4</w:t>
            </w:r>
          </w:p>
        </w:tc>
        <w:tc>
          <w:tcPr>
            <w:tcW w:w="1558" w:type="dxa"/>
          </w:tcPr>
          <w:p w:rsidR="00550229" w:rsidRDefault="00BE4178" w:rsidP="00DE67FC">
            <w:pPr>
              <w:jc w:val="center"/>
            </w:pPr>
            <w:r>
              <w:t>MIDNIGHT</w:t>
            </w:r>
            <w:r w:rsidR="006B089C">
              <w:t xml:space="preserve"> on 03/25/2019</w:t>
            </w:r>
          </w:p>
        </w:tc>
        <w:tc>
          <w:tcPr>
            <w:tcW w:w="1741" w:type="dxa"/>
          </w:tcPr>
          <w:p w:rsidR="00550229" w:rsidRDefault="00550229" w:rsidP="00DE67FC">
            <w:pPr>
              <w:jc w:val="center"/>
            </w:pPr>
            <w:r>
              <w:t>Chapter 4</w:t>
            </w:r>
          </w:p>
        </w:tc>
        <w:tc>
          <w:tcPr>
            <w:tcW w:w="3488" w:type="dxa"/>
          </w:tcPr>
          <w:p w:rsidR="00550229" w:rsidRDefault="00550229" w:rsidP="00DE67FC">
            <w:r>
              <w:t>Module 4: Planning and Avoiding Procrastination (1 lecture)</w:t>
            </w:r>
          </w:p>
          <w:p w:rsidR="00550229" w:rsidRDefault="00550229" w:rsidP="00550229">
            <w:pPr>
              <w:pStyle w:val="ListParagraph"/>
              <w:numPr>
                <w:ilvl w:val="0"/>
                <w:numId w:val="32"/>
              </w:numPr>
            </w:pPr>
            <w:r>
              <w:t>Planning</w:t>
            </w:r>
          </w:p>
          <w:p w:rsidR="00550229" w:rsidRDefault="00550229" w:rsidP="00550229">
            <w:pPr>
              <w:pStyle w:val="ListParagraph"/>
              <w:numPr>
                <w:ilvl w:val="0"/>
                <w:numId w:val="32"/>
              </w:numPr>
            </w:pPr>
            <w:r>
              <w:t>Focusing (concentration)</w:t>
            </w:r>
          </w:p>
          <w:p w:rsidR="00550229" w:rsidRDefault="00550229" w:rsidP="00550229">
            <w:pPr>
              <w:pStyle w:val="ListParagraph"/>
              <w:numPr>
                <w:ilvl w:val="0"/>
                <w:numId w:val="32"/>
              </w:numPr>
            </w:pPr>
            <w:r>
              <w:t>Avoiding Procrastination</w:t>
            </w:r>
          </w:p>
        </w:tc>
        <w:tc>
          <w:tcPr>
            <w:tcW w:w="2099" w:type="dxa"/>
          </w:tcPr>
          <w:p w:rsidR="00550229" w:rsidRDefault="00550229" w:rsidP="00550229">
            <w:pPr>
              <w:pStyle w:val="ListParagraph"/>
              <w:numPr>
                <w:ilvl w:val="0"/>
                <w:numId w:val="29"/>
              </w:numPr>
            </w:pPr>
            <w:r>
              <w:t>Quiz 4</w:t>
            </w:r>
          </w:p>
          <w:p w:rsidR="00550229" w:rsidRDefault="00550229" w:rsidP="00550229">
            <w:pPr>
              <w:pStyle w:val="ListParagraph"/>
              <w:numPr>
                <w:ilvl w:val="0"/>
                <w:numId w:val="29"/>
              </w:numPr>
            </w:pPr>
            <w:r>
              <w:t>Discussion/s 4</w:t>
            </w:r>
          </w:p>
          <w:p w:rsidR="00550229" w:rsidRDefault="00550229" w:rsidP="00550229">
            <w:pPr>
              <w:pStyle w:val="ListParagraph"/>
              <w:numPr>
                <w:ilvl w:val="0"/>
                <w:numId w:val="29"/>
              </w:numPr>
            </w:pPr>
            <w:r>
              <w:t>Reflection 4</w:t>
            </w:r>
          </w:p>
          <w:p w:rsidR="00550229" w:rsidRDefault="00550229" w:rsidP="00550229">
            <w:pPr>
              <w:pStyle w:val="ListParagraph"/>
              <w:numPr>
                <w:ilvl w:val="0"/>
                <w:numId w:val="29"/>
              </w:numPr>
            </w:pPr>
            <w:r>
              <w:t xml:space="preserve">Career Paper Due </w:t>
            </w:r>
          </w:p>
          <w:p w:rsidR="00550229" w:rsidRDefault="00550229" w:rsidP="00DE67FC">
            <w:pPr>
              <w:pStyle w:val="ListParagraph"/>
              <w:ind w:left="360"/>
            </w:pPr>
          </w:p>
        </w:tc>
      </w:tr>
      <w:tr w:rsidR="00D944C7" w:rsidTr="00550229">
        <w:tc>
          <w:tcPr>
            <w:tcW w:w="1194" w:type="dxa"/>
          </w:tcPr>
          <w:p w:rsidR="00D944C7" w:rsidRPr="00D944C7" w:rsidRDefault="00D944C7" w:rsidP="00DE67FC">
            <w:pPr>
              <w:jc w:val="center"/>
              <w:rPr>
                <w:b/>
              </w:rPr>
            </w:pPr>
          </w:p>
        </w:tc>
        <w:tc>
          <w:tcPr>
            <w:tcW w:w="1558" w:type="dxa"/>
          </w:tcPr>
          <w:p w:rsidR="00D944C7" w:rsidRPr="00D944C7" w:rsidRDefault="00D944C7" w:rsidP="00DE67FC">
            <w:pPr>
              <w:jc w:val="center"/>
              <w:rPr>
                <w:b/>
              </w:rPr>
            </w:pPr>
            <w:r w:rsidRPr="00D944C7">
              <w:rPr>
                <w:b/>
              </w:rPr>
              <w:t xml:space="preserve">LAST DAY TO WITHDRAW </w:t>
            </w:r>
            <w:proofErr w:type="gramStart"/>
            <w:r w:rsidRPr="00D944C7">
              <w:rPr>
                <w:b/>
              </w:rPr>
              <w:t>FOR  W</w:t>
            </w:r>
            <w:proofErr w:type="gramEnd"/>
          </w:p>
        </w:tc>
        <w:tc>
          <w:tcPr>
            <w:tcW w:w="1741" w:type="dxa"/>
          </w:tcPr>
          <w:p w:rsidR="00D944C7" w:rsidRPr="00D944C7" w:rsidRDefault="00D944C7" w:rsidP="00DE67FC">
            <w:pPr>
              <w:jc w:val="center"/>
              <w:rPr>
                <w:b/>
              </w:rPr>
            </w:pPr>
            <w:r w:rsidRPr="00D944C7">
              <w:rPr>
                <w:b/>
              </w:rPr>
              <w:t>April 4, 2019</w:t>
            </w:r>
          </w:p>
        </w:tc>
        <w:tc>
          <w:tcPr>
            <w:tcW w:w="3488" w:type="dxa"/>
          </w:tcPr>
          <w:p w:rsidR="00D944C7" w:rsidRDefault="00D944C7" w:rsidP="00DE67FC"/>
        </w:tc>
        <w:tc>
          <w:tcPr>
            <w:tcW w:w="2099" w:type="dxa"/>
          </w:tcPr>
          <w:p w:rsidR="00D944C7" w:rsidRDefault="00D944C7" w:rsidP="00550229">
            <w:pPr>
              <w:pStyle w:val="ListParagraph"/>
              <w:numPr>
                <w:ilvl w:val="0"/>
                <w:numId w:val="29"/>
              </w:numPr>
            </w:pPr>
          </w:p>
        </w:tc>
      </w:tr>
      <w:tr w:rsidR="00550229" w:rsidTr="00550229">
        <w:tc>
          <w:tcPr>
            <w:tcW w:w="1194" w:type="dxa"/>
          </w:tcPr>
          <w:p w:rsidR="00550229" w:rsidRDefault="00550229" w:rsidP="00DE67FC">
            <w:pPr>
              <w:jc w:val="center"/>
            </w:pPr>
            <w:r>
              <w:t>5</w:t>
            </w:r>
          </w:p>
        </w:tc>
        <w:tc>
          <w:tcPr>
            <w:tcW w:w="1558" w:type="dxa"/>
          </w:tcPr>
          <w:p w:rsidR="00550229" w:rsidRDefault="00BE4178" w:rsidP="00DE67FC">
            <w:pPr>
              <w:jc w:val="center"/>
            </w:pPr>
            <w:r>
              <w:t>MIDNIGHT</w:t>
            </w:r>
            <w:r w:rsidR="006B089C">
              <w:t xml:space="preserve"> on 04/08/2019</w:t>
            </w:r>
          </w:p>
        </w:tc>
        <w:tc>
          <w:tcPr>
            <w:tcW w:w="1741" w:type="dxa"/>
          </w:tcPr>
          <w:p w:rsidR="00550229" w:rsidRDefault="00550229" w:rsidP="00DE67FC">
            <w:pPr>
              <w:jc w:val="center"/>
            </w:pPr>
            <w:r>
              <w:t>Chapter 2 (</w:t>
            </w:r>
            <w:proofErr w:type="spellStart"/>
            <w:r>
              <w:t>pg</w:t>
            </w:r>
            <w:proofErr w:type="spellEnd"/>
            <w:r>
              <w:t xml:space="preserve"> 24-30) &amp;</w:t>
            </w:r>
          </w:p>
          <w:p w:rsidR="00550229" w:rsidRDefault="00550229" w:rsidP="00DE67FC">
            <w:pPr>
              <w:jc w:val="center"/>
            </w:pPr>
            <w:r>
              <w:lastRenderedPageBreak/>
              <w:t>Chapter 10</w:t>
            </w:r>
          </w:p>
        </w:tc>
        <w:tc>
          <w:tcPr>
            <w:tcW w:w="3488" w:type="dxa"/>
          </w:tcPr>
          <w:p w:rsidR="00550229" w:rsidRDefault="00550229" w:rsidP="00DE67FC">
            <w:r>
              <w:lastRenderedPageBreak/>
              <w:t>Module 5: Critical Thinking and Information Literacy (4 lectures)</w:t>
            </w:r>
          </w:p>
          <w:p w:rsidR="00550229" w:rsidRDefault="00550229" w:rsidP="00550229">
            <w:pPr>
              <w:pStyle w:val="ListParagraph"/>
              <w:numPr>
                <w:ilvl w:val="0"/>
                <w:numId w:val="21"/>
              </w:numPr>
            </w:pPr>
            <w:r>
              <w:lastRenderedPageBreak/>
              <w:t>Critical Thinking (Fluid vs Static, Dual processing theory)</w:t>
            </w:r>
          </w:p>
          <w:p w:rsidR="00550229" w:rsidRPr="00FB55F2" w:rsidRDefault="00550229" w:rsidP="00550229">
            <w:pPr>
              <w:pStyle w:val="ListParagraph"/>
              <w:numPr>
                <w:ilvl w:val="0"/>
                <w:numId w:val="21"/>
              </w:numPr>
            </w:pPr>
            <w:r w:rsidRPr="00FB55F2">
              <w:t>Emotional Intelligence</w:t>
            </w:r>
          </w:p>
          <w:p w:rsidR="00550229" w:rsidRDefault="00550229" w:rsidP="00550229">
            <w:pPr>
              <w:pStyle w:val="ListParagraph"/>
              <w:numPr>
                <w:ilvl w:val="0"/>
                <w:numId w:val="21"/>
              </w:numPr>
            </w:pPr>
            <w:r>
              <w:t>Information Literacy (Using A System)</w:t>
            </w:r>
          </w:p>
          <w:p w:rsidR="00550229" w:rsidRDefault="00550229" w:rsidP="00550229">
            <w:pPr>
              <w:pStyle w:val="ListParagraph"/>
              <w:numPr>
                <w:ilvl w:val="0"/>
                <w:numId w:val="21"/>
              </w:numPr>
            </w:pPr>
            <w:r>
              <w:t xml:space="preserve">Using DARTS </w:t>
            </w:r>
            <w:proofErr w:type="gramStart"/>
            <w:r>
              <w:t>For</w:t>
            </w:r>
            <w:proofErr w:type="gramEnd"/>
            <w:r>
              <w:t xml:space="preserve"> Journal Article Review</w:t>
            </w:r>
          </w:p>
        </w:tc>
        <w:tc>
          <w:tcPr>
            <w:tcW w:w="2099" w:type="dxa"/>
          </w:tcPr>
          <w:p w:rsidR="00550229" w:rsidRDefault="00550229" w:rsidP="00550229">
            <w:pPr>
              <w:pStyle w:val="ListParagraph"/>
              <w:numPr>
                <w:ilvl w:val="0"/>
                <w:numId w:val="28"/>
              </w:numPr>
            </w:pPr>
            <w:r>
              <w:lastRenderedPageBreak/>
              <w:t>Quiz 5</w:t>
            </w:r>
          </w:p>
          <w:p w:rsidR="00550229" w:rsidRDefault="00550229" w:rsidP="00550229">
            <w:pPr>
              <w:pStyle w:val="ListParagraph"/>
              <w:numPr>
                <w:ilvl w:val="0"/>
                <w:numId w:val="28"/>
              </w:numPr>
            </w:pPr>
            <w:r>
              <w:t>Discussion/s 5</w:t>
            </w:r>
          </w:p>
          <w:p w:rsidR="00550229" w:rsidRDefault="00550229" w:rsidP="00550229">
            <w:pPr>
              <w:pStyle w:val="ListParagraph"/>
              <w:numPr>
                <w:ilvl w:val="0"/>
                <w:numId w:val="28"/>
              </w:numPr>
            </w:pPr>
            <w:r>
              <w:lastRenderedPageBreak/>
              <w:t>Reflection 5</w:t>
            </w:r>
          </w:p>
          <w:p w:rsidR="00550229" w:rsidRDefault="00550229" w:rsidP="00550229">
            <w:pPr>
              <w:pStyle w:val="ListParagraph"/>
              <w:numPr>
                <w:ilvl w:val="0"/>
                <w:numId w:val="28"/>
              </w:numPr>
            </w:pPr>
            <w:r>
              <w:t>Begin Journal Article Review</w:t>
            </w:r>
          </w:p>
          <w:p w:rsidR="00550229" w:rsidRPr="00FB55F2" w:rsidRDefault="00550229" w:rsidP="00550229">
            <w:pPr>
              <w:pStyle w:val="ListParagraph"/>
              <w:numPr>
                <w:ilvl w:val="0"/>
                <w:numId w:val="28"/>
              </w:numPr>
            </w:pPr>
            <w:r>
              <w:t>Begin LCM Presentation</w:t>
            </w:r>
          </w:p>
          <w:p w:rsidR="00550229" w:rsidRDefault="00550229" w:rsidP="00DE67FC">
            <w:pPr>
              <w:pStyle w:val="ListParagraph"/>
              <w:ind w:left="360"/>
            </w:pPr>
          </w:p>
        </w:tc>
      </w:tr>
      <w:tr w:rsidR="00550229" w:rsidTr="00550229">
        <w:tc>
          <w:tcPr>
            <w:tcW w:w="1194" w:type="dxa"/>
          </w:tcPr>
          <w:p w:rsidR="00550229" w:rsidRDefault="00550229" w:rsidP="00DE67FC">
            <w:pPr>
              <w:jc w:val="center"/>
            </w:pPr>
            <w:r>
              <w:lastRenderedPageBreak/>
              <w:t>6</w:t>
            </w:r>
          </w:p>
        </w:tc>
        <w:tc>
          <w:tcPr>
            <w:tcW w:w="1558" w:type="dxa"/>
          </w:tcPr>
          <w:p w:rsidR="00550229" w:rsidRDefault="00BE4178" w:rsidP="00DE67FC">
            <w:pPr>
              <w:jc w:val="center"/>
            </w:pPr>
            <w:r>
              <w:t>MIDNIGHT</w:t>
            </w:r>
            <w:r w:rsidR="006B089C">
              <w:t xml:space="preserve"> on 04/22/2019</w:t>
            </w:r>
          </w:p>
        </w:tc>
        <w:tc>
          <w:tcPr>
            <w:tcW w:w="1741" w:type="dxa"/>
          </w:tcPr>
          <w:p w:rsidR="00550229" w:rsidRDefault="00550229" w:rsidP="00DE67FC">
            <w:pPr>
              <w:jc w:val="center"/>
            </w:pPr>
            <w:r>
              <w:t xml:space="preserve">Chapter 6 </w:t>
            </w:r>
          </w:p>
          <w:p w:rsidR="00550229" w:rsidRDefault="00550229" w:rsidP="00DE67FC">
            <w:pPr>
              <w:jc w:val="center"/>
            </w:pPr>
            <w:r>
              <w:t xml:space="preserve"> Chapter 7 </w:t>
            </w:r>
          </w:p>
          <w:p w:rsidR="00550229" w:rsidRDefault="00550229" w:rsidP="00DE67FC">
            <w:pPr>
              <w:jc w:val="center"/>
            </w:pPr>
            <w:r>
              <w:t>Chapter 9</w:t>
            </w:r>
          </w:p>
        </w:tc>
        <w:tc>
          <w:tcPr>
            <w:tcW w:w="3488" w:type="dxa"/>
          </w:tcPr>
          <w:p w:rsidR="00550229" w:rsidRDefault="00550229" w:rsidP="00DE67FC">
            <w:r>
              <w:t>Module 6 Academic Study Strategies (3 lectures)</w:t>
            </w:r>
          </w:p>
          <w:p w:rsidR="00550229" w:rsidRDefault="00550229" w:rsidP="00550229">
            <w:pPr>
              <w:pStyle w:val="ListParagraph"/>
              <w:numPr>
                <w:ilvl w:val="0"/>
                <w:numId w:val="22"/>
              </w:numPr>
            </w:pPr>
            <w:r>
              <w:t xml:space="preserve">Active Reading </w:t>
            </w:r>
          </w:p>
          <w:p w:rsidR="00550229" w:rsidRDefault="00550229" w:rsidP="00550229">
            <w:pPr>
              <w:pStyle w:val="ListParagraph"/>
              <w:numPr>
                <w:ilvl w:val="0"/>
                <w:numId w:val="22"/>
              </w:numPr>
            </w:pPr>
            <w:r>
              <w:t xml:space="preserve">Active Listening </w:t>
            </w:r>
          </w:p>
          <w:p w:rsidR="00550229" w:rsidRDefault="006B089C" w:rsidP="00DE67FC">
            <w:pPr>
              <w:pStyle w:val="ListParagraph"/>
              <w:numPr>
                <w:ilvl w:val="0"/>
                <w:numId w:val="22"/>
              </w:numPr>
            </w:pPr>
            <w:r>
              <w:t>Test Anxiety and Burnout</w:t>
            </w:r>
          </w:p>
        </w:tc>
        <w:tc>
          <w:tcPr>
            <w:tcW w:w="2099" w:type="dxa"/>
          </w:tcPr>
          <w:p w:rsidR="00550229" w:rsidRDefault="00550229" w:rsidP="00550229">
            <w:pPr>
              <w:pStyle w:val="ListParagraph"/>
              <w:numPr>
                <w:ilvl w:val="0"/>
                <w:numId w:val="30"/>
              </w:numPr>
            </w:pPr>
            <w:r>
              <w:t>Quiz 6</w:t>
            </w:r>
          </w:p>
          <w:p w:rsidR="00550229" w:rsidRDefault="00550229" w:rsidP="00550229">
            <w:pPr>
              <w:pStyle w:val="ListParagraph"/>
              <w:numPr>
                <w:ilvl w:val="0"/>
                <w:numId w:val="30"/>
              </w:numPr>
            </w:pPr>
            <w:r>
              <w:t>Discussion/s 6</w:t>
            </w:r>
          </w:p>
          <w:p w:rsidR="00550229" w:rsidRDefault="00550229" w:rsidP="00550229">
            <w:pPr>
              <w:pStyle w:val="ListParagraph"/>
              <w:numPr>
                <w:ilvl w:val="0"/>
                <w:numId w:val="30"/>
              </w:numPr>
            </w:pPr>
            <w:r>
              <w:t>Reflection 6</w:t>
            </w:r>
          </w:p>
          <w:p w:rsidR="00550229" w:rsidRDefault="00550229" w:rsidP="00550229">
            <w:pPr>
              <w:pStyle w:val="ListParagraph"/>
              <w:numPr>
                <w:ilvl w:val="0"/>
                <w:numId w:val="30"/>
              </w:numPr>
            </w:pPr>
            <w:r>
              <w:t>Journal Article Review Due</w:t>
            </w:r>
          </w:p>
        </w:tc>
      </w:tr>
      <w:tr w:rsidR="00550229" w:rsidTr="00550229">
        <w:tc>
          <w:tcPr>
            <w:tcW w:w="1194" w:type="dxa"/>
          </w:tcPr>
          <w:p w:rsidR="00550229" w:rsidRDefault="00550229" w:rsidP="00DE67FC">
            <w:pPr>
              <w:jc w:val="center"/>
            </w:pPr>
            <w:r>
              <w:t>7</w:t>
            </w:r>
          </w:p>
        </w:tc>
        <w:tc>
          <w:tcPr>
            <w:tcW w:w="1558" w:type="dxa"/>
          </w:tcPr>
          <w:p w:rsidR="00550229" w:rsidRDefault="00BE4178" w:rsidP="00DE67FC">
            <w:pPr>
              <w:jc w:val="center"/>
            </w:pPr>
            <w:r>
              <w:t>MIDNIGHT</w:t>
            </w:r>
            <w:r w:rsidR="006B089C">
              <w:t xml:space="preserve"> on 05/06/20</w:t>
            </w:r>
            <w:r w:rsidR="00697430">
              <w:t>19</w:t>
            </w:r>
          </w:p>
        </w:tc>
        <w:tc>
          <w:tcPr>
            <w:tcW w:w="1741" w:type="dxa"/>
          </w:tcPr>
          <w:p w:rsidR="00550229" w:rsidRDefault="00550229" w:rsidP="00DE67FC">
            <w:pPr>
              <w:jc w:val="center"/>
            </w:pPr>
            <w:r>
              <w:t xml:space="preserve">Chapter 11 </w:t>
            </w:r>
          </w:p>
          <w:p w:rsidR="00550229" w:rsidRDefault="00550229" w:rsidP="00DE67FC">
            <w:pPr>
              <w:jc w:val="center"/>
            </w:pPr>
            <w:r>
              <w:t>Chapter 12</w:t>
            </w:r>
          </w:p>
        </w:tc>
        <w:tc>
          <w:tcPr>
            <w:tcW w:w="3488" w:type="dxa"/>
          </w:tcPr>
          <w:p w:rsidR="00550229" w:rsidRDefault="00550229" w:rsidP="00DE67FC">
            <w:r>
              <w:t>Module 7: Communicating and Living Well (3 lectures)</w:t>
            </w:r>
          </w:p>
          <w:p w:rsidR="00550229" w:rsidRDefault="00550229" w:rsidP="00550229">
            <w:pPr>
              <w:pStyle w:val="ListParagraph"/>
              <w:numPr>
                <w:ilvl w:val="0"/>
                <w:numId w:val="23"/>
              </w:numPr>
            </w:pPr>
            <w:r>
              <w:t>Communication Process and Conflict Resolution</w:t>
            </w:r>
          </w:p>
          <w:p w:rsidR="00550229" w:rsidRDefault="00550229" w:rsidP="00550229">
            <w:pPr>
              <w:pStyle w:val="ListParagraph"/>
              <w:numPr>
                <w:ilvl w:val="0"/>
                <w:numId w:val="23"/>
              </w:numPr>
            </w:pPr>
            <w:r>
              <w:t>Communication and Identity</w:t>
            </w:r>
          </w:p>
          <w:p w:rsidR="00550229" w:rsidRDefault="00550229" w:rsidP="00550229">
            <w:pPr>
              <w:pStyle w:val="ListParagraph"/>
              <w:numPr>
                <w:ilvl w:val="0"/>
                <w:numId w:val="23"/>
              </w:numPr>
            </w:pPr>
            <w:r>
              <w:t>Living Well (Stress and Anxiety) and What is Really Important (Harvard Adult Development Study)</w:t>
            </w:r>
          </w:p>
        </w:tc>
        <w:tc>
          <w:tcPr>
            <w:tcW w:w="2099" w:type="dxa"/>
          </w:tcPr>
          <w:p w:rsidR="00550229" w:rsidRDefault="00550229" w:rsidP="00550229">
            <w:pPr>
              <w:pStyle w:val="ListParagraph"/>
              <w:numPr>
                <w:ilvl w:val="0"/>
                <w:numId w:val="31"/>
              </w:numPr>
            </w:pPr>
            <w:r>
              <w:t>Quiz 7</w:t>
            </w:r>
          </w:p>
          <w:p w:rsidR="00550229" w:rsidRDefault="00550229" w:rsidP="00550229">
            <w:pPr>
              <w:pStyle w:val="ListParagraph"/>
              <w:numPr>
                <w:ilvl w:val="0"/>
                <w:numId w:val="31"/>
              </w:numPr>
            </w:pPr>
            <w:r>
              <w:t>Discussion/s 7</w:t>
            </w:r>
          </w:p>
          <w:p w:rsidR="00550229" w:rsidRDefault="00550229" w:rsidP="00550229">
            <w:pPr>
              <w:pStyle w:val="ListParagraph"/>
              <w:numPr>
                <w:ilvl w:val="0"/>
                <w:numId w:val="31"/>
              </w:numPr>
            </w:pPr>
            <w:r>
              <w:t>Reflection 7</w:t>
            </w:r>
          </w:p>
          <w:p w:rsidR="00550229" w:rsidRDefault="00550229" w:rsidP="00550229">
            <w:pPr>
              <w:pStyle w:val="ListParagraph"/>
              <w:numPr>
                <w:ilvl w:val="0"/>
                <w:numId w:val="31"/>
              </w:numPr>
            </w:pPr>
            <w:r>
              <w:t>LCM Presentation Due</w:t>
            </w:r>
          </w:p>
          <w:p w:rsidR="00550229" w:rsidRDefault="00550229" w:rsidP="00DE67FC">
            <w:pPr>
              <w:pStyle w:val="ListParagraph"/>
              <w:ind w:left="360"/>
            </w:pPr>
          </w:p>
        </w:tc>
      </w:tr>
      <w:tr w:rsidR="00550229" w:rsidTr="00550229">
        <w:tc>
          <w:tcPr>
            <w:tcW w:w="1194" w:type="dxa"/>
          </w:tcPr>
          <w:p w:rsidR="00550229" w:rsidRDefault="00550229" w:rsidP="00DE67FC">
            <w:pPr>
              <w:jc w:val="center"/>
            </w:pPr>
            <w:r>
              <w:t>8</w:t>
            </w:r>
          </w:p>
        </w:tc>
        <w:tc>
          <w:tcPr>
            <w:tcW w:w="1558" w:type="dxa"/>
          </w:tcPr>
          <w:p w:rsidR="00550229" w:rsidRDefault="00BE4178" w:rsidP="00DE67FC">
            <w:pPr>
              <w:jc w:val="center"/>
            </w:pPr>
            <w:r>
              <w:t>MIDNIGHT</w:t>
            </w:r>
            <w:r w:rsidR="00697430">
              <w:t xml:space="preserve"> on 05/13/2019</w:t>
            </w:r>
          </w:p>
        </w:tc>
        <w:tc>
          <w:tcPr>
            <w:tcW w:w="1741" w:type="dxa"/>
          </w:tcPr>
          <w:p w:rsidR="00550229" w:rsidRDefault="00550229" w:rsidP="00DE67FC"/>
        </w:tc>
        <w:tc>
          <w:tcPr>
            <w:tcW w:w="3488" w:type="dxa"/>
          </w:tcPr>
          <w:p w:rsidR="00550229" w:rsidRDefault="00550229" w:rsidP="00DE67FC">
            <w:r>
              <w:t>Module 8: Successful Student Reflection</w:t>
            </w:r>
          </w:p>
        </w:tc>
        <w:tc>
          <w:tcPr>
            <w:tcW w:w="2099" w:type="dxa"/>
          </w:tcPr>
          <w:p w:rsidR="00550229" w:rsidRDefault="00550229" w:rsidP="00DE67FC">
            <w:r w:rsidRPr="00FB55F2">
              <w:t>Successful Student Reflection</w:t>
            </w:r>
            <w:r>
              <w:t xml:space="preserve"> Due</w:t>
            </w:r>
          </w:p>
        </w:tc>
      </w:tr>
    </w:tbl>
    <w:p w:rsidR="00550229" w:rsidRDefault="00550229" w:rsidP="00C713AB">
      <w:pPr>
        <w:tabs>
          <w:tab w:val="left" w:pos="0"/>
        </w:tabs>
        <w:ind w:right="-360"/>
        <w:rPr>
          <w:rFonts w:ascii="Calibri" w:hAnsi="Calibri" w:cs="Arial"/>
          <w:szCs w:val="20"/>
        </w:rPr>
      </w:pPr>
    </w:p>
    <w:p w:rsidR="009A594F" w:rsidRPr="002178BB" w:rsidRDefault="009A594F" w:rsidP="0029243D">
      <w:pPr>
        <w:tabs>
          <w:tab w:val="left" w:pos="360"/>
        </w:tabs>
        <w:ind w:right="-360"/>
        <w:rPr>
          <w:rFonts w:ascii="Calibri" w:hAnsi="Calibri" w:cs="Arial"/>
          <w:b/>
          <w:szCs w:val="20"/>
        </w:rPr>
      </w:pPr>
    </w:p>
    <w:p w:rsidR="00464AEE" w:rsidRPr="002178BB" w:rsidRDefault="00C713AB" w:rsidP="0001663C">
      <w:pPr>
        <w:pBdr>
          <w:bottom w:val="single" w:sz="4" w:space="1" w:color="auto"/>
        </w:pBdr>
        <w:ind w:left="-270"/>
        <w:rPr>
          <w:rFonts w:ascii="Calibri" w:hAnsi="Calibri" w:cs="Arial"/>
          <w:b/>
          <w:szCs w:val="20"/>
        </w:rPr>
      </w:pPr>
      <w:r>
        <w:rPr>
          <w:rFonts w:ascii="Calibri" w:hAnsi="Calibri" w:cs="Arial"/>
          <w:b/>
          <w:szCs w:val="20"/>
        </w:rPr>
        <w:t xml:space="preserve">   </w:t>
      </w:r>
      <w:r w:rsidR="00464AEE" w:rsidRPr="002178BB">
        <w:rPr>
          <w:rFonts w:ascii="Calibri" w:hAnsi="Calibri" w:cs="Arial"/>
          <w:b/>
          <w:szCs w:val="20"/>
        </w:rPr>
        <w:t>ATTENDANCE POLICY</w:t>
      </w:r>
    </w:p>
    <w:p w:rsidR="00315A03" w:rsidRDefault="00315A03" w:rsidP="0001663C">
      <w:pPr>
        <w:spacing w:after="200" w:line="252" w:lineRule="auto"/>
        <w:ind w:left="-270"/>
        <w:rPr>
          <w:rFonts w:asciiTheme="minorHAnsi" w:hAnsiTheme="minorHAnsi"/>
        </w:rPr>
      </w:pPr>
      <w:r w:rsidRPr="002178BB">
        <w:rPr>
          <w:rFonts w:asciiTheme="minorHAnsi" w:hAnsiTheme="minorHAnsi"/>
        </w:rPr>
        <w:t>Regular and punctual attendance is expected of all students in all classes for which they have registered.  All absences are considered to be unauthorized unless the student is absent due to illness or emergencies.  It is the student responsibility to provide documentation as to the emergency for approval by the faculty member.  Approved college sponsored activities are also excused absences.  The instructor is responsible for judging the validity of any reason given for an absence.  Valid reasons for absence, however, do not relieve the student of the responsibility for making up required work.  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  Student will be dropped from a class by the Registrar upon recommendation of the instructor who feels the student has been justifiably absent or tardy a sufficient number of times to preclude meeting the course’s objectives.    Persistent, unjustified absences from classes or laboratories will be considered sufficient cause for College officials to drop a student from the rolls of the College. From Board Policy FC (LOCAL)</w:t>
      </w:r>
    </w:p>
    <w:p w:rsidR="00832778" w:rsidRPr="00193C71" w:rsidRDefault="00832778" w:rsidP="00832778">
      <w:pPr>
        <w:spacing w:after="200" w:line="252" w:lineRule="auto"/>
        <w:ind w:left="-270"/>
        <w:rPr>
          <w:rFonts w:asciiTheme="minorHAnsi" w:hAnsiTheme="minorHAnsi" w:cstheme="minorHAnsi"/>
        </w:rPr>
      </w:pPr>
      <w:r w:rsidRPr="004D5544">
        <w:rPr>
          <w:rFonts w:asciiTheme="minorHAnsi" w:hAnsiTheme="minorHAnsi" w:cstheme="minorHAnsi"/>
        </w:rPr>
        <w:t>You are required to "log-in" at least one time a week to complete assignments</w:t>
      </w:r>
      <w:r>
        <w:rPr>
          <w:rFonts w:asciiTheme="minorHAnsi" w:hAnsiTheme="minorHAnsi" w:cstheme="minorHAnsi"/>
        </w:rPr>
        <w:t>.</w:t>
      </w:r>
      <w:r w:rsidRPr="004D5544">
        <w:rPr>
          <w:rFonts w:asciiTheme="minorHAnsi" w:hAnsiTheme="minorHAnsi" w:cstheme="minorHAnsi"/>
        </w:rPr>
        <w:t>  However, to be successful in this course, you should log in more than once a week. Every Monday</w:t>
      </w:r>
      <w:r>
        <w:rPr>
          <w:rFonts w:asciiTheme="minorHAnsi" w:hAnsiTheme="minorHAnsi" w:cstheme="minorHAnsi"/>
        </w:rPr>
        <w:t>,</w:t>
      </w:r>
      <w:r w:rsidRPr="004D5544">
        <w:rPr>
          <w:rFonts w:asciiTheme="minorHAnsi" w:hAnsiTheme="minorHAnsi" w:cstheme="minorHAnsi"/>
        </w:rPr>
        <w:t xml:space="preserve"> a new module will be released and </w:t>
      </w:r>
      <w:r w:rsidRPr="004D5544">
        <w:rPr>
          <w:rStyle w:val="Strong"/>
          <w:rFonts w:asciiTheme="minorHAnsi" w:hAnsiTheme="minorHAnsi" w:cstheme="minorHAnsi"/>
          <w:u w:val="single"/>
        </w:rPr>
        <w:t>ALL</w:t>
      </w:r>
      <w:r w:rsidRPr="004D5544">
        <w:rPr>
          <w:rFonts w:asciiTheme="minorHAnsi" w:hAnsiTheme="minorHAnsi" w:cstheme="minorHAnsi"/>
        </w:rPr>
        <w:t xml:space="preserve"> of the assignments in that module will be due the following Monday by 11:59 pm.  Attendance is counted by submission of your work, so</w:t>
      </w:r>
      <w:r>
        <w:rPr>
          <w:rFonts w:asciiTheme="minorHAnsi" w:hAnsiTheme="minorHAnsi" w:cstheme="minorHAnsi"/>
        </w:rPr>
        <w:t xml:space="preserve"> only</w:t>
      </w:r>
      <w:r w:rsidRPr="004D5544">
        <w:rPr>
          <w:rFonts w:asciiTheme="minorHAnsi" w:hAnsiTheme="minorHAnsi" w:cstheme="minorHAnsi"/>
        </w:rPr>
        <w:t xml:space="preserve"> logging in is </w:t>
      </w:r>
      <w:r w:rsidRPr="004D5544">
        <w:rPr>
          <w:rStyle w:val="Strong"/>
          <w:rFonts w:asciiTheme="minorHAnsi" w:hAnsiTheme="minorHAnsi" w:cstheme="minorHAnsi"/>
          <w:u w:val="single"/>
        </w:rPr>
        <w:t>NOT</w:t>
      </w:r>
      <w:r w:rsidRPr="004D5544">
        <w:rPr>
          <w:rStyle w:val="Strong"/>
          <w:rFonts w:asciiTheme="minorHAnsi" w:hAnsiTheme="minorHAnsi" w:cstheme="minorHAnsi"/>
        </w:rPr>
        <w:t xml:space="preserve"> </w:t>
      </w:r>
      <w:r w:rsidRPr="004D5544">
        <w:rPr>
          <w:rFonts w:asciiTheme="minorHAnsi" w:hAnsiTheme="minorHAnsi" w:cstheme="minorHAnsi"/>
        </w:rPr>
        <w:t xml:space="preserve">sufficient to count </w:t>
      </w:r>
      <w:r w:rsidRPr="004D5544">
        <w:rPr>
          <w:rFonts w:asciiTheme="minorHAnsi" w:hAnsiTheme="minorHAnsi" w:cstheme="minorHAnsi"/>
        </w:rPr>
        <w:lastRenderedPageBreak/>
        <w:t>as "attendance."  You must also submit your work for the week.  Excessive absences (no submission of work) may result in being dropped from the class.</w:t>
      </w:r>
    </w:p>
    <w:p w:rsidR="00832778" w:rsidRPr="002178BB" w:rsidRDefault="00832778" w:rsidP="0001663C">
      <w:pPr>
        <w:spacing w:after="200" w:line="252" w:lineRule="auto"/>
        <w:ind w:left="-270"/>
        <w:rPr>
          <w:rFonts w:asciiTheme="minorHAnsi" w:hAnsiTheme="minorHAnsi"/>
        </w:rPr>
      </w:pPr>
    </w:p>
    <w:p w:rsidR="00FA0CC9" w:rsidRPr="00D944C7" w:rsidRDefault="00EC6A8E" w:rsidP="0001663C">
      <w:pPr>
        <w:ind w:left="-270"/>
        <w:rPr>
          <w:rFonts w:ascii="Calibri" w:hAnsi="Calibri"/>
          <w:b/>
        </w:rPr>
      </w:pPr>
      <w:r w:rsidRPr="00D944C7">
        <w:rPr>
          <w:rFonts w:asciiTheme="minorHAnsi" w:hAnsiTheme="minorHAnsi"/>
          <w:b/>
        </w:rPr>
        <w:t>Last day to withdraw from a course with a “W”</w:t>
      </w:r>
      <w:r w:rsidRPr="00D944C7">
        <w:rPr>
          <w:rFonts w:ascii="Calibri" w:hAnsi="Calibri"/>
          <w:b/>
        </w:rPr>
        <w:t xml:space="preserve"> is </w:t>
      </w:r>
      <w:r w:rsidR="00D944C7" w:rsidRPr="00D944C7">
        <w:rPr>
          <w:rFonts w:ascii="Calibri" w:hAnsi="Calibri"/>
          <w:b/>
        </w:rPr>
        <w:t>April 4, 2019</w: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rsidRPr="002178BB" w:rsidTr="000B6F8E">
        <w:trPr>
          <w:trHeight w:val="280"/>
        </w:trPr>
        <w:tc>
          <w:tcPr>
            <w:tcW w:w="9554" w:type="dxa"/>
            <w:shd w:val="clear" w:color="auto" w:fill="auto"/>
          </w:tcPr>
          <w:p w:rsidR="00C322F8" w:rsidRPr="002178BB" w:rsidRDefault="00C322F8" w:rsidP="0001663C">
            <w:pPr>
              <w:ind w:left="-270"/>
              <w:rPr>
                <w:rFonts w:ascii="Calibri" w:hAnsi="Calibri"/>
              </w:rPr>
            </w:pPr>
          </w:p>
        </w:tc>
      </w:tr>
    </w:tbl>
    <w:p w:rsidR="00D0626A" w:rsidRPr="002178BB" w:rsidRDefault="00450EB7" w:rsidP="0001663C">
      <w:pPr>
        <w:pBdr>
          <w:bottom w:val="single" w:sz="8" w:space="1" w:color="auto"/>
        </w:pBdr>
        <w:ind w:left="-270"/>
        <w:rPr>
          <w:rFonts w:ascii="Calibri" w:hAnsi="Calibri"/>
          <w:b/>
        </w:rPr>
      </w:pPr>
      <w:r w:rsidRPr="002178BB">
        <w:rPr>
          <w:rFonts w:ascii="Calibri" w:hAnsi="Calibri"/>
          <w:b/>
        </w:rPr>
        <w:t xml:space="preserve">DISABILITY SERVICES </w:t>
      </w:r>
      <w:r w:rsidRPr="002178BB">
        <w:rPr>
          <w:rFonts w:ascii="Calibri" w:hAnsi="Calibri"/>
        </w:rPr>
        <w:t>(O</w:t>
      </w:r>
      <w:r w:rsidR="00315A03" w:rsidRPr="002178BB">
        <w:rPr>
          <w:rFonts w:ascii="Calibri" w:hAnsi="Calibri"/>
        </w:rPr>
        <w:t xml:space="preserve">ffice for </w:t>
      </w:r>
      <w:r w:rsidRPr="002178BB">
        <w:rPr>
          <w:rFonts w:ascii="Calibri" w:hAnsi="Calibri"/>
        </w:rPr>
        <w:t>S</w:t>
      </w:r>
      <w:r w:rsidR="00315A03" w:rsidRPr="002178BB">
        <w:rPr>
          <w:rFonts w:ascii="Calibri" w:hAnsi="Calibri"/>
        </w:rPr>
        <w:t xml:space="preserve">tudents with </w:t>
      </w:r>
      <w:r w:rsidR="001258D0" w:rsidRPr="002178BB">
        <w:rPr>
          <w:rFonts w:ascii="Calibri" w:hAnsi="Calibri"/>
        </w:rPr>
        <w:t>Disabilities</w:t>
      </w:r>
      <w:r w:rsidRPr="002178BB">
        <w:rPr>
          <w:rFonts w:ascii="Calibri" w:hAnsi="Calibri"/>
        </w:rPr>
        <w:t>)</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rsidR="00315A03" w:rsidRPr="002178BB" w:rsidRDefault="00315A03" w:rsidP="0001663C">
      <w:pPr>
        <w:pStyle w:val="sc-bodytext"/>
        <w:ind w:left="-270"/>
        <w:rPr>
          <w:rFonts w:asciiTheme="minorHAnsi" w:hAnsiTheme="minorHAnsi" w:cs="Times New Roman"/>
          <w:color w:val="auto"/>
          <w:sz w:val="24"/>
          <w:szCs w:val="24"/>
          <w:lang w:val="en"/>
        </w:rPr>
      </w:pPr>
      <w:r w:rsidRPr="002178BB">
        <w:rPr>
          <w:rFonts w:asciiTheme="minorHAnsi" w:hAnsiTheme="minorHAnsi" w:cs="Times New Roman"/>
          <w:color w:val="auto"/>
          <w:sz w:val="24"/>
          <w:szCs w:val="24"/>
          <w:lang w:val="en"/>
        </w:rPr>
        <w:t>If you feel you have needs for services that the institution provides, please reach out to either Wayne Smith (940) 498-6207 or Yvonne Sandman (940) 668-</w:t>
      </w:r>
      <w:r w:rsidR="003276B8" w:rsidRPr="002178BB">
        <w:rPr>
          <w:rFonts w:asciiTheme="minorHAnsi" w:hAnsiTheme="minorHAnsi" w:cs="Times New Roman"/>
          <w:color w:val="auto"/>
          <w:sz w:val="24"/>
          <w:szCs w:val="24"/>
          <w:lang w:val="en"/>
        </w:rPr>
        <w:t>3300</w:t>
      </w:r>
      <w:r w:rsidRPr="002178BB">
        <w:rPr>
          <w:rFonts w:asciiTheme="minorHAnsi" w:hAnsiTheme="minorHAnsi" w:cs="Times New Roman"/>
          <w:color w:val="auto"/>
          <w:sz w:val="24"/>
          <w:szCs w:val="24"/>
          <w:lang w:val="en"/>
        </w:rPr>
        <w:t>.  Alternative students may stop by Room 170 in Corinth or Room 11</w:t>
      </w:r>
      <w:r w:rsidR="003276B8" w:rsidRPr="002178BB">
        <w:rPr>
          <w:rFonts w:asciiTheme="minorHAnsi" w:hAnsiTheme="minorHAnsi" w:cs="Times New Roman"/>
          <w:color w:val="auto"/>
          <w:sz w:val="24"/>
          <w:szCs w:val="24"/>
          <w:lang w:val="en"/>
        </w:rPr>
        <w:t>1</w:t>
      </w:r>
      <w:r w:rsidRPr="002178BB">
        <w:rPr>
          <w:rFonts w:asciiTheme="minorHAnsi" w:hAnsiTheme="minorHAnsi" w:cs="Times New Roman"/>
          <w:color w:val="auto"/>
          <w:sz w:val="24"/>
          <w:szCs w:val="24"/>
          <w:lang w:val="en"/>
        </w:rPr>
        <w:t xml:space="preserve"> in Gainesville.</w:t>
      </w:r>
    </w:p>
    <w:p w:rsidR="008E4BF5" w:rsidRPr="002178BB" w:rsidRDefault="008E4BF5" w:rsidP="0001663C">
      <w:pPr>
        <w:pStyle w:val="NoSpacing"/>
        <w:ind w:left="-270"/>
        <w:rPr>
          <w:rFonts w:asciiTheme="minorHAnsi" w:hAnsiTheme="minorHAnsi"/>
          <w:b/>
          <w:u w:val="single"/>
        </w:rPr>
      </w:pPr>
      <w:r w:rsidRPr="002178BB">
        <w:rPr>
          <w:rFonts w:asciiTheme="minorHAnsi" w:hAnsiTheme="minorHAnsi"/>
          <w:b/>
          <w:u w:val="single"/>
        </w:rPr>
        <w:t>CORE CURRICULUM FOUNDATIONAL COMPONENT AREA</w:t>
      </w:r>
      <w:r w:rsidR="00315A03" w:rsidRPr="002178BB">
        <w:rPr>
          <w:rFonts w:asciiTheme="minorHAnsi" w:hAnsiTheme="minorHAnsi"/>
          <w:b/>
          <w:u w:val="single"/>
        </w:rPr>
        <w:t xml:space="preserve"> </w:t>
      </w:r>
      <w:r w:rsidR="00315A03" w:rsidRPr="002178BB">
        <w:rPr>
          <w:rFonts w:asciiTheme="minorHAnsi" w:hAnsiTheme="minorHAnsi"/>
          <w:u w:val="single"/>
        </w:rPr>
        <w:t>(For classes in the Core</w:t>
      </w:r>
      <w:r w:rsidR="00C47213" w:rsidRPr="002178BB">
        <w:rPr>
          <w:rFonts w:asciiTheme="minorHAnsi" w:hAnsiTheme="minorHAnsi"/>
          <w:u w:val="single"/>
        </w:rPr>
        <w:t>)</w:t>
      </w:r>
      <w:r w:rsidR="003B11CB">
        <w:rPr>
          <w:rFonts w:asciiTheme="minorHAnsi" w:hAnsiTheme="minorHAnsi"/>
        </w:rPr>
        <w:t>______________</w:t>
      </w:r>
    </w:p>
    <w:p w:rsidR="008E4BF5" w:rsidRPr="002178BB" w:rsidRDefault="008E4BF5" w:rsidP="0001663C">
      <w:pPr>
        <w:pStyle w:val="NoSpacing"/>
        <w:ind w:left="-270"/>
        <w:sectPr w:rsidR="008E4BF5" w:rsidRPr="002178BB" w:rsidSect="0001663C">
          <w:footerReference w:type="default" r:id="rId9"/>
          <w:type w:val="continuous"/>
          <w:pgSz w:w="12240" w:h="15840"/>
          <w:pgMar w:top="540" w:right="1080" w:bottom="720" w:left="1530" w:header="720" w:footer="14" w:gutter="0"/>
          <w:cols w:space="720"/>
          <w:docGrid w:linePitch="360"/>
        </w:sectPr>
      </w:pP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Communication</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Mathematics</w:t>
      </w:r>
      <w:r w:rsidR="008E4BF5" w:rsidRPr="002178BB">
        <w:tab/>
      </w:r>
      <w:r w:rsidR="008E4BF5" w:rsidRPr="002178BB">
        <w:tab/>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Life and Physical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Language, Philosophy &amp; Culture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Creative Arts</w:t>
      </w:r>
    </w:p>
    <w:p w:rsidR="008E4BF5" w:rsidRPr="002178BB" w:rsidRDefault="00450EB7" w:rsidP="0001663C">
      <w:pPr>
        <w:pStyle w:val="NoSpacing"/>
        <w:ind w:left="-270"/>
        <w:rPr>
          <w:rFonts w:asciiTheme="minorHAnsi" w:hAnsiTheme="minorHAnsi"/>
        </w:rPr>
      </w:pPr>
      <w:r w:rsidRPr="002178BB">
        <w:rPr>
          <w:rFonts w:ascii="Wingdings" w:hAnsi="Wingdings"/>
        </w:rPr>
        <w:t></w:t>
      </w:r>
      <w:r w:rsidR="008E4BF5" w:rsidRPr="002178BB">
        <w:tab/>
      </w:r>
      <w:r w:rsidR="008E4BF5" w:rsidRPr="002178BB">
        <w:rPr>
          <w:rFonts w:asciiTheme="minorHAnsi" w:hAnsiTheme="minorHAnsi"/>
        </w:rPr>
        <w:t>American History</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Government/Political Science</w:t>
      </w:r>
    </w:p>
    <w:p w:rsidR="008E4BF5" w:rsidRPr="002178BB" w:rsidRDefault="00450EB7" w:rsidP="0001663C">
      <w:pPr>
        <w:pStyle w:val="NoSpacing"/>
        <w:ind w:left="-270"/>
      </w:pPr>
      <w:r w:rsidRPr="002178BB">
        <w:rPr>
          <w:rFonts w:ascii="Wingdings" w:hAnsi="Wingdings"/>
        </w:rPr>
        <w:t></w:t>
      </w:r>
      <w:r w:rsidR="008E4BF5" w:rsidRPr="002178BB">
        <w:tab/>
      </w:r>
      <w:r w:rsidR="008E4BF5" w:rsidRPr="002178BB">
        <w:rPr>
          <w:rFonts w:asciiTheme="minorHAnsi" w:hAnsiTheme="minorHAnsi"/>
        </w:rPr>
        <w:t>Social and Behavioral Sciences</w:t>
      </w:r>
    </w:p>
    <w:p w:rsidR="008E4BF5" w:rsidRPr="002178BB" w:rsidRDefault="009E571F" w:rsidP="0001663C">
      <w:pPr>
        <w:pStyle w:val="NoSpacing"/>
        <w:ind w:left="-270"/>
      </w:pPr>
      <w:r>
        <w:rPr>
          <w:rFonts w:ascii="MS-Gothic" w:eastAsia="MS-Gothic" w:hAnsi="Calibri" w:cs="MS-Gothic" w:hint="eastAsia"/>
          <w:sz w:val="20"/>
          <w:szCs w:val="20"/>
        </w:rPr>
        <w:t>✓</w:t>
      </w:r>
      <w:r w:rsidR="008E4BF5" w:rsidRPr="002178BB">
        <w:tab/>
      </w:r>
      <w:r w:rsidR="008E4BF5" w:rsidRPr="002178BB">
        <w:rPr>
          <w:rFonts w:asciiTheme="minorHAnsi" w:hAnsiTheme="minorHAnsi"/>
        </w:rPr>
        <w:t>Component Area Option</w:t>
      </w:r>
    </w:p>
    <w:p w:rsidR="008E4BF5" w:rsidRPr="002178BB" w:rsidRDefault="008E4BF5" w:rsidP="0001663C">
      <w:pPr>
        <w:ind w:left="-270"/>
        <w:rPr>
          <w:rFonts w:ascii="Calibri" w:hAnsi="Calibri" w:cs="Arial"/>
          <w:szCs w:val="20"/>
        </w:rPr>
      </w:pPr>
    </w:p>
    <w:p w:rsidR="008E4BF5" w:rsidRPr="002178BB" w:rsidRDefault="008E4BF5" w:rsidP="0001663C">
      <w:pPr>
        <w:pBdr>
          <w:bottom w:val="single" w:sz="8" w:space="1" w:color="auto"/>
        </w:pBdr>
        <w:ind w:left="-270"/>
        <w:rPr>
          <w:rFonts w:ascii="Calibri" w:hAnsi="Calibri" w:cs="Arial"/>
          <w:b/>
          <w:szCs w:val="20"/>
        </w:rPr>
        <w:sectPr w:rsidR="008E4BF5" w:rsidRPr="002178BB" w:rsidSect="0001663C">
          <w:type w:val="continuous"/>
          <w:pgSz w:w="12240" w:h="15840"/>
          <w:pgMar w:top="1440" w:right="1080" w:bottom="1440" w:left="1530" w:header="720" w:footer="720" w:gutter="0"/>
          <w:cols w:num="2" w:space="720"/>
          <w:docGrid w:linePitch="360"/>
        </w:sectPr>
      </w:pPr>
    </w:p>
    <w:p w:rsidR="00D24E99" w:rsidRDefault="00D24E99" w:rsidP="0001663C">
      <w:pPr>
        <w:pBdr>
          <w:bottom w:val="single" w:sz="8" w:space="1" w:color="auto"/>
        </w:pBdr>
        <w:ind w:left="-270"/>
        <w:rPr>
          <w:rFonts w:ascii="Calibri" w:hAnsi="Calibri" w:cs="Arial"/>
          <w:b/>
          <w:szCs w:val="20"/>
        </w:rPr>
      </w:pPr>
    </w:p>
    <w:p w:rsidR="008E4BF5" w:rsidRPr="002178BB" w:rsidRDefault="008E4BF5" w:rsidP="0001663C">
      <w:pPr>
        <w:pBdr>
          <w:bottom w:val="single" w:sz="8" w:space="1" w:color="auto"/>
        </w:pBdr>
        <w:ind w:left="-270"/>
        <w:rPr>
          <w:rFonts w:ascii="Calibri" w:hAnsi="Calibri" w:cs="Arial"/>
          <w:i/>
          <w:szCs w:val="20"/>
        </w:rPr>
      </w:pPr>
      <w:r w:rsidRPr="002178BB">
        <w:rPr>
          <w:rFonts w:ascii="Calibri" w:hAnsi="Calibri" w:cs="Arial"/>
          <w:b/>
          <w:szCs w:val="20"/>
        </w:rPr>
        <w:t>REQUIRED CORE OBJECTIVES</w:t>
      </w:r>
      <w:r w:rsidR="00315A03" w:rsidRPr="002178BB">
        <w:rPr>
          <w:rFonts w:ascii="Calibri" w:hAnsi="Calibri" w:cs="Arial"/>
          <w:b/>
          <w:szCs w:val="20"/>
        </w:rPr>
        <w:t xml:space="preserve"> </w:t>
      </w:r>
      <w:r w:rsidR="00315A03" w:rsidRPr="002178BB">
        <w:rPr>
          <w:rFonts w:ascii="Calibri" w:hAnsi="Calibri" w:cs="Arial"/>
          <w:szCs w:val="20"/>
        </w:rPr>
        <w:t>(For classes in the Core)</w:t>
      </w:r>
    </w:p>
    <w:p w:rsidR="008E4BF5" w:rsidRPr="002178BB" w:rsidRDefault="008E4BF5" w:rsidP="0001663C">
      <w:pPr>
        <w:pBdr>
          <w:bottom w:val="single" w:sz="8" w:space="1" w:color="auto"/>
        </w:pBdr>
        <w:tabs>
          <w:tab w:val="left" w:pos="360"/>
        </w:tabs>
        <w:ind w:left="-270"/>
        <w:rPr>
          <w:rFonts w:ascii="Wingdings" w:hAnsi="Wingdings"/>
        </w:rPr>
        <w:sectPr w:rsidR="008E4BF5" w:rsidRPr="002178BB" w:rsidSect="0001663C">
          <w:type w:val="continuous"/>
          <w:pgSz w:w="12240" w:h="15840"/>
          <w:pgMar w:top="1440" w:right="1080" w:bottom="1440" w:left="1530" w:header="720" w:footer="720" w:gutter="0"/>
          <w:cols w:space="720"/>
          <w:docGrid w:linePitch="360"/>
        </w:sectPr>
      </w:pPr>
    </w:p>
    <w:p w:rsidR="008E4BF5" w:rsidRPr="002178BB" w:rsidRDefault="009E571F" w:rsidP="0001663C">
      <w:pPr>
        <w:tabs>
          <w:tab w:val="left" w:pos="360"/>
        </w:tabs>
        <w:ind w:left="-270"/>
      </w:pPr>
      <w:r>
        <w:rPr>
          <w:rFonts w:ascii="MS-Gothic" w:eastAsia="MS-Gothic" w:hAnsi="Calibri" w:cs="MS-Gothic" w:hint="eastAsia"/>
          <w:sz w:val="20"/>
          <w:szCs w:val="20"/>
        </w:rPr>
        <w:t>✓</w:t>
      </w:r>
      <w:r w:rsidR="00450EB7" w:rsidRPr="002178BB">
        <w:rPr>
          <w:rFonts w:asciiTheme="minorHAnsi" w:hAnsiTheme="minorHAnsi" w:cs="Calibri"/>
          <w:sz w:val="22"/>
          <w:szCs w:val="22"/>
        </w:rPr>
        <w:tab/>
      </w:r>
      <w:r w:rsidR="00450EB7" w:rsidRPr="002178BB">
        <w:rPr>
          <w:rFonts w:asciiTheme="minorHAnsi" w:hAnsiTheme="minorHAnsi" w:cs="Calibri"/>
          <w:sz w:val="22"/>
          <w:szCs w:val="22"/>
        </w:rPr>
        <w:tab/>
      </w:r>
      <w:r w:rsidR="008E4BF5" w:rsidRPr="002178BB">
        <w:rPr>
          <w:rFonts w:asciiTheme="minorHAnsi" w:hAnsiTheme="minorHAnsi"/>
        </w:rPr>
        <w:t>Critical Thinking</w:t>
      </w:r>
    </w:p>
    <w:p w:rsidR="008E4BF5" w:rsidRPr="002178BB" w:rsidRDefault="009E571F" w:rsidP="0001663C">
      <w:pPr>
        <w:tabs>
          <w:tab w:val="left" w:pos="360"/>
        </w:tabs>
        <w:ind w:left="-270"/>
        <w:rPr>
          <w:rFonts w:ascii="Calibri" w:hAnsi="Calibri" w:cs="Calibri"/>
        </w:rPr>
      </w:pPr>
      <w:r>
        <w:rPr>
          <w:rFonts w:ascii="MS-Gothic" w:eastAsia="MS-Gothic" w:hAnsi="Calibri" w:cs="MS-Gothic" w:hint="eastAsia"/>
          <w:sz w:val="20"/>
          <w:szCs w:val="20"/>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Communication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Empirical and Quantitative</w:t>
      </w:r>
    </w:p>
    <w:p w:rsidR="00B15A52" w:rsidRPr="002178BB" w:rsidRDefault="00B15A52" w:rsidP="0001663C">
      <w:pPr>
        <w:tabs>
          <w:tab w:val="left" w:pos="360"/>
        </w:tabs>
        <w:ind w:left="-270"/>
        <w:rPr>
          <w:rFonts w:ascii="Calibri" w:hAnsi="Calibri" w:cs="Calibri"/>
        </w:rPr>
      </w:pP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Teamwork </w:t>
      </w:r>
    </w:p>
    <w:p w:rsidR="008E4BF5" w:rsidRPr="002178BB" w:rsidRDefault="00037BD0" w:rsidP="0001663C">
      <w:pPr>
        <w:tabs>
          <w:tab w:val="left" w:pos="360"/>
        </w:tabs>
        <w:ind w:left="-270"/>
        <w:rPr>
          <w:rFonts w:ascii="Calibri" w:hAnsi="Calibri" w:cs="Calibri"/>
        </w:r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 xml:space="preserve">Personal Responsibility </w:t>
      </w:r>
    </w:p>
    <w:p w:rsidR="008E4BF5" w:rsidRPr="002178BB" w:rsidRDefault="00037BD0" w:rsidP="0001663C">
      <w:pPr>
        <w:tabs>
          <w:tab w:val="left" w:pos="360"/>
        </w:tabs>
        <w:ind w:left="-270"/>
        <w:rPr>
          <w:rFonts w:ascii="Calibri" w:hAnsi="Calibri" w:cs="Calibri"/>
        </w:rPr>
        <w:sectPr w:rsidR="008E4BF5" w:rsidRPr="002178BB" w:rsidSect="0001663C">
          <w:type w:val="continuous"/>
          <w:pgSz w:w="12240" w:h="15840"/>
          <w:pgMar w:top="1440" w:right="1080" w:bottom="1440" w:left="1530" w:header="720" w:footer="720" w:gutter="0"/>
          <w:cols w:num="2" w:space="720"/>
          <w:docGrid w:linePitch="360"/>
        </w:sectPr>
      </w:pPr>
      <w:r w:rsidRPr="002178BB">
        <w:rPr>
          <w:rFonts w:ascii="Wingdings" w:hAnsi="Wingdings"/>
        </w:rPr>
        <w:t></w:t>
      </w:r>
      <w:r w:rsidR="008E4BF5" w:rsidRPr="002178BB">
        <w:rPr>
          <w:rFonts w:ascii="Calibri" w:hAnsi="Calibri"/>
          <w:sz w:val="20"/>
          <w:szCs w:val="20"/>
        </w:rPr>
        <w:tab/>
      </w:r>
      <w:r w:rsidR="00450EB7" w:rsidRPr="002178BB">
        <w:rPr>
          <w:rFonts w:ascii="Calibri" w:hAnsi="Calibri"/>
          <w:sz w:val="20"/>
          <w:szCs w:val="20"/>
        </w:rPr>
        <w:tab/>
      </w:r>
      <w:r w:rsidR="008E4BF5" w:rsidRPr="002178BB">
        <w:rPr>
          <w:rFonts w:ascii="Calibri" w:hAnsi="Calibri" w:cs="Calibri"/>
        </w:rPr>
        <w:t>Social Responsibility</w:t>
      </w:r>
    </w:p>
    <w:p w:rsidR="00450EB7" w:rsidRPr="002178BB" w:rsidRDefault="00450EB7" w:rsidP="0001663C">
      <w:pPr>
        <w:pBdr>
          <w:bottom w:val="single" w:sz="8" w:space="1" w:color="auto"/>
        </w:pBdr>
        <w:ind w:left="-270"/>
        <w:rPr>
          <w:rFonts w:ascii="Calibri" w:hAnsi="Calibri" w:cs="Arial"/>
          <w:b/>
          <w:i/>
          <w:szCs w:val="20"/>
        </w:rPr>
      </w:pPr>
      <w:r w:rsidRPr="002178BB">
        <w:rPr>
          <w:rFonts w:ascii="Calibri" w:hAnsi="Calibri" w:cs="Arial"/>
          <w:b/>
          <w:szCs w:val="20"/>
        </w:rPr>
        <w:t>COURSE TYPE</w:t>
      </w:r>
    </w:p>
    <w:p w:rsidR="00A76CB5" w:rsidRPr="002178BB" w:rsidRDefault="00A76CB5" w:rsidP="0001663C">
      <w:pPr>
        <w:ind w:left="-270"/>
        <w:rPr>
          <w:rFonts w:ascii="Calibri" w:hAnsi="Calibri"/>
          <w:sz w:val="20"/>
          <w:szCs w:val="20"/>
        </w:rPr>
      </w:pPr>
      <w:r w:rsidRPr="002178BB">
        <w:rPr>
          <w:rFonts w:ascii="Wingdings" w:hAnsi="Wingdings"/>
        </w:rPr>
        <w:t></w:t>
      </w:r>
      <w:r w:rsidRPr="002178BB">
        <w:rPr>
          <w:rFonts w:ascii="Calibri" w:hAnsi="Calibri"/>
          <w:sz w:val="20"/>
          <w:szCs w:val="20"/>
        </w:rPr>
        <w:t xml:space="preserve"> </w:t>
      </w:r>
      <w:r w:rsidRPr="002178BB">
        <w:rPr>
          <w:rFonts w:ascii="Calibri" w:hAnsi="Calibri"/>
          <w:sz w:val="20"/>
          <w:szCs w:val="20"/>
        </w:rPr>
        <w:tab/>
      </w:r>
      <w:r w:rsidRPr="002178BB">
        <w:rPr>
          <w:rFonts w:ascii="Calibri" w:hAnsi="Calibri"/>
        </w:rPr>
        <w:t>Academic General Education Course (from ACGM but not in NCTC Core)</w:t>
      </w:r>
    </w:p>
    <w:p w:rsidR="00A76CB5" w:rsidRPr="002178BB" w:rsidRDefault="00F50159" w:rsidP="0001663C">
      <w:pPr>
        <w:ind w:left="-270"/>
        <w:rPr>
          <w:rFonts w:ascii="Calibri" w:hAnsi="Calibri"/>
          <w:b/>
          <w:sz w:val="20"/>
          <w:szCs w:val="20"/>
        </w:rPr>
      </w:pPr>
      <w:r>
        <w:rPr>
          <w:rFonts w:ascii="MS-Gothic" w:eastAsia="MS-Gothic" w:hAnsi="Calibri" w:cs="MS-Gothic" w:hint="eastAsia"/>
          <w:sz w:val="20"/>
          <w:szCs w:val="20"/>
        </w:rPr>
        <w:t>✓</w:t>
      </w:r>
      <w:r w:rsidR="00A76CB5" w:rsidRPr="002178BB">
        <w:rPr>
          <w:rFonts w:ascii="Calibri" w:hAnsi="Calibri"/>
          <w:b/>
        </w:rPr>
        <w:tab/>
      </w:r>
      <w:r w:rsidR="00A76CB5" w:rsidRPr="002178BB">
        <w:rPr>
          <w:rFonts w:ascii="Calibri" w:hAnsi="Calibri"/>
        </w:rPr>
        <w:t>Academic NCTC Core Curriculum Course</w:t>
      </w:r>
      <w:r w:rsidR="00A76CB5" w:rsidRPr="002178BB">
        <w:rPr>
          <w:rFonts w:ascii="Calibri" w:hAnsi="Calibri"/>
          <w:b/>
          <w:sz w:val="20"/>
          <w:szCs w:val="20"/>
        </w:rPr>
        <w:t xml:space="preserve"> </w:t>
      </w:r>
    </w:p>
    <w:p w:rsidR="00CD47B9" w:rsidRPr="002178BB" w:rsidRDefault="00D45936" w:rsidP="0001663C">
      <w:pPr>
        <w:ind w:left="-270"/>
        <w:rPr>
          <w:rFonts w:ascii="Calibri" w:hAnsi="Calibri"/>
        </w:rPr>
      </w:pPr>
      <w:r w:rsidRPr="002178BB">
        <w:rPr>
          <w:rFonts w:ascii="Wingdings" w:hAnsi="Wingdings"/>
        </w:rPr>
        <w:t></w:t>
      </w:r>
      <w:r w:rsidR="00A76CB5" w:rsidRPr="002178BB">
        <w:rPr>
          <w:rFonts w:ascii="Calibri" w:hAnsi="Calibri"/>
          <w:b/>
        </w:rPr>
        <w:tab/>
      </w:r>
      <w:r w:rsidR="00450EB7" w:rsidRPr="002178BB">
        <w:rPr>
          <w:rFonts w:ascii="Calibri" w:hAnsi="Calibri"/>
        </w:rPr>
        <w:t>WECM Course</w:t>
      </w:r>
    </w:p>
    <w:p w:rsidR="001968E4" w:rsidRPr="002178BB" w:rsidRDefault="001968E4" w:rsidP="0001663C">
      <w:pPr>
        <w:ind w:left="-270"/>
        <w:rPr>
          <w:rFonts w:ascii="Calibri" w:hAnsi="Calibri"/>
        </w:rPr>
      </w:pPr>
    </w:p>
    <w:p w:rsidR="00304189" w:rsidRPr="002178BB" w:rsidRDefault="00304189" w:rsidP="0001663C">
      <w:pPr>
        <w:pBdr>
          <w:bottom w:val="single" w:sz="8" w:space="1" w:color="auto"/>
        </w:pBdr>
        <w:ind w:left="-270"/>
        <w:rPr>
          <w:rFonts w:ascii="Calibri" w:hAnsi="Calibri" w:cs="Arial"/>
          <w:b/>
          <w:i/>
          <w:szCs w:val="20"/>
        </w:rPr>
      </w:pPr>
      <w:r w:rsidRPr="002178BB">
        <w:rPr>
          <w:rFonts w:ascii="Calibri" w:hAnsi="Calibri" w:cs="Arial"/>
          <w:b/>
          <w:szCs w:val="20"/>
        </w:rPr>
        <w:t>STUDENT HANDBOOK</w:t>
      </w:r>
    </w:p>
    <w:p w:rsidR="00304189" w:rsidRPr="002178BB" w:rsidRDefault="00304189" w:rsidP="0001663C">
      <w:pPr>
        <w:ind w:left="-270"/>
        <w:rPr>
          <w:rFonts w:ascii="Calibri" w:hAnsi="Calibri"/>
        </w:rPr>
      </w:pPr>
      <w:r w:rsidRPr="002178BB">
        <w:rPr>
          <w:rFonts w:ascii="Calibri" w:hAnsi="Calibri"/>
        </w:rPr>
        <w:t>Students are expected to follow all rules and regulation</w:t>
      </w:r>
      <w:r w:rsidR="00315A03" w:rsidRPr="002178BB">
        <w:rPr>
          <w:rFonts w:ascii="Calibri" w:hAnsi="Calibri"/>
        </w:rPr>
        <w:t>s found in the student handbook and published online.</w:t>
      </w:r>
      <w:r w:rsidR="007D359E" w:rsidRPr="002178BB">
        <w:rPr>
          <w:rFonts w:ascii="Calibri" w:hAnsi="Calibri"/>
        </w:rPr>
        <w:t xml:space="preserve"> </w:t>
      </w:r>
      <w:r w:rsidR="0001663C">
        <w:rPr>
          <w:rStyle w:val="Hyperlink"/>
          <w:rFonts w:ascii="Calibri" w:hAnsi="Calibri"/>
        </w:rPr>
        <w:t xml:space="preserve"> </w:t>
      </w:r>
      <w:r w:rsidR="0001663C" w:rsidRPr="0001663C">
        <w:rPr>
          <w:rStyle w:val="Hyperlink"/>
          <w:rFonts w:ascii="Calibri" w:hAnsi="Calibri"/>
        </w:rPr>
        <w:t>http://www.nctc.edu/catalog/index.html</w:t>
      </w:r>
    </w:p>
    <w:p w:rsidR="005833BD" w:rsidRPr="002178BB" w:rsidRDefault="005833BD" w:rsidP="0001663C">
      <w:pPr>
        <w:ind w:left="-270"/>
        <w:rPr>
          <w:rFonts w:ascii="Calibri" w:hAnsi="Calibri"/>
        </w:rPr>
      </w:pPr>
    </w:p>
    <w:p w:rsidR="005833BD" w:rsidRPr="002178BB" w:rsidRDefault="00315A03" w:rsidP="0001663C">
      <w:pPr>
        <w:pBdr>
          <w:bottom w:val="single" w:sz="8" w:space="1" w:color="auto"/>
        </w:pBdr>
        <w:ind w:left="-270"/>
        <w:rPr>
          <w:rFonts w:ascii="Calibri" w:hAnsi="Calibri" w:cs="Arial"/>
          <w:b/>
          <w:i/>
          <w:szCs w:val="20"/>
        </w:rPr>
      </w:pPr>
      <w:r w:rsidRPr="00763D73">
        <w:rPr>
          <w:rFonts w:ascii="Calibri" w:hAnsi="Calibri" w:cs="Arial"/>
          <w:b/>
          <w:szCs w:val="20"/>
          <w:highlight w:val="yellow"/>
        </w:rPr>
        <w:t>ACADEMIC DISHONESTY</w:t>
      </w:r>
    </w:p>
    <w:p w:rsidR="005833BD" w:rsidRPr="002178BB" w:rsidRDefault="005833BD" w:rsidP="0001663C">
      <w:pPr>
        <w:ind w:left="-270"/>
        <w:rPr>
          <w:rFonts w:ascii="Calibri" w:hAnsi="Calibri"/>
        </w:rPr>
      </w:pPr>
      <w:r w:rsidRPr="002178BB">
        <w:rPr>
          <w:rFonts w:ascii="Calibri" w:hAnsi="Calibri"/>
        </w:rPr>
        <w:t xml:space="preserve">Scholastic dishonesty shall include, but </w:t>
      </w:r>
      <w:r w:rsidR="001258D0" w:rsidRPr="002178BB">
        <w:rPr>
          <w:rFonts w:ascii="Calibri" w:hAnsi="Calibri"/>
        </w:rPr>
        <w:t>is not</w:t>
      </w:r>
      <w:r w:rsidR="00315A03" w:rsidRPr="002178BB">
        <w:rPr>
          <w:rFonts w:ascii="Calibri" w:hAnsi="Calibri"/>
        </w:rPr>
        <w:t xml:space="preserve"> limited to cheating</w:t>
      </w:r>
      <w:r w:rsidRPr="002178BB">
        <w:rPr>
          <w:rFonts w:ascii="Calibri" w:hAnsi="Calibri"/>
        </w:rPr>
        <w:t xml:space="preserve">, plagiarism, </w:t>
      </w:r>
      <w:r w:rsidR="00315A03" w:rsidRPr="002178BB">
        <w:rPr>
          <w:rFonts w:ascii="Calibri" w:hAnsi="Calibri"/>
        </w:rPr>
        <w:t xml:space="preserve">academic falsification, </w:t>
      </w:r>
      <w:r w:rsidR="001258D0" w:rsidRPr="002178BB">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sidRPr="002178BB">
        <w:rPr>
          <w:rFonts w:ascii="Calibri" w:hAnsi="Calibri"/>
        </w:rPr>
        <w:t>See Student Handbook, “Student Rights &amp; Responsibilities:</w:t>
      </w:r>
      <w:r w:rsidR="001258D0" w:rsidRPr="002178BB">
        <w:rPr>
          <w:rFonts w:ascii="Calibri" w:hAnsi="Calibri"/>
        </w:rPr>
        <w:t xml:space="preserve"> Student Conduct ([FLB(LOCAL)]”.  </w:t>
      </w:r>
    </w:p>
    <w:p w:rsidR="001258D0" w:rsidRPr="002178BB" w:rsidRDefault="001258D0" w:rsidP="000942AF">
      <w:pPr>
        <w:rPr>
          <w:rFonts w:ascii="Calibri" w:hAnsi="Calibri"/>
        </w:rPr>
      </w:pPr>
    </w:p>
    <w:p w:rsidR="00FC7213" w:rsidRPr="002178BB" w:rsidRDefault="00FC7213" w:rsidP="00FC7213">
      <w:pPr>
        <w:ind w:left="-270"/>
        <w:rPr>
          <w:rFonts w:ascii="Calibri" w:hAnsi="Calibri"/>
        </w:rPr>
      </w:pPr>
      <w:r w:rsidRPr="002178BB">
        <w:rPr>
          <w:rFonts w:ascii="Calibri" w:hAnsi="Calibri"/>
        </w:rPr>
        <w:lastRenderedPageBreak/>
        <w:t>Consequences for academic dishonesty may include:</w:t>
      </w:r>
    </w:p>
    <w:p w:rsidR="00FC7213" w:rsidRPr="002178BB" w:rsidRDefault="00FC7213" w:rsidP="00FC7213">
      <w:pPr>
        <w:pStyle w:val="ListParagraph"/>
        <w:numPr>
          <w:ilvl w:val="0"/>
          <w:numId w:val="15"/>
        </w:numPr>
        <w:ind w:left="-270" w:firstLine="0"/>
        <w:rPr>
          <w:rFonts w:ascii="Calibri" w:hAnsi="Calibri"/>
        </w:rPr>
      </w:pPr>
      <w:r w:rsidRPr="002178BB">
        <w:rPr>
          <w:rFonts w:ascii="Calibri" w:hAnsi="Calibri"/>
        </w:rPr>
        <w:t xml:space="preserve"> </w:t>
      </w:r>
      <w:r>
        <w:rPr>
          <w:rFonts w:ascii="Calibri" w:hAnsi="Calibri"/>
        </w:rPr>
        <w:t>Receiving a reduced grade in the class, to include a possible “F”</w:t>
      </w:r>
    </w:p>
    <w:p w:rsidR="00FC7213" w:rsidRDefault="00FC7213" w:rsidP="00FC7213">
      <w:pPr>
        <w:pStyle w:val="ListParagraph"/>
        <w:numPr>
          <w:ilvl w:val="0"/>
          <w:numId w:val="15"/>
        </w:numPr>
        <w:ind w:left="-270" w:firstLine="0"/>
        <w:rPr>
          <w:rFonts w:ascii="Calibri" w:hAnsi="Calibri"/>
        </w:rPr>
      </w:pPr>
      <w:r>
        <w:rPr>
          <w:rFonts w:ascii="Calibri" w:hAnsi="Calibri"/>
        </w:rPr>
        <w:t>Make-Up Assignments to make up for the assignments where the student showed academic dishonesty</w:t>
      </w:r>
    </w:p>
    <w:p w:rsidR="00FC7213" w:rsidRPr="002178BB" w:rsidRDefault="00FC7213" w:rsidP="00FC7213">
      <w:pPr>
        <w:pStyle w:val="ListParagraph"/>
        <w:numPr>
          <w:ilvl w:val="0"/>
          <w:numId w:val="15"/>
        </w:numPr>
        <w:ind w:left="-270" w:firstLine="0"/>
        <w:rPr>
          <w:rFonts w:ascii="Calibri" w:hAnsi="Calibri"/>
        </w:rPr>
      </w:pPr>
      <w:r>
        <w:rPr>
          <w:rFonts w:ascii="Calibri" w:hAnsi="Calibri"/>
        </w:rPr>
        <w:t>Having to withdraw from the class if it is before the withdrawal date</w:t>
      </w:r>
      <w:bookmarkStart w:id="0" w:name="_GoBack"/>
      <w:bookmarkEnd w:id="0"/>
    </w:p>
    <w:p w:rsidR="00304189" w:rsidRPr="002178BB" w:rsidRDefault="00304189" w:rsidP="0029243D">
      <w:pPr>
        <w:ind w:right="-360"/>
        <w:rPr>
          <w:rFonts w:ascii="Calibri" w:hAnsi="Calibri"/>
          <w:b/>
        </w:rPr>
      </w:pPr>
    </w:p>
    <w:p w:rsidR="00304189" w:rsidRPr="002178BB" w:rsidRDefault="001258D0" w:rsidP="0029243D">
      <w:pPr>
        <w:ind w:right="-360"/>
        <w:rPr>
          <w:rFonts w:ascii="Calibri" w:hAnsi="Calibri"/>
          <w:b/>
        </w:rPr>
      </w:pPr>
      <w:r w:rsidRPr="002178BB">
        <w:rPr>
          <w:rFonts w:ascii="Calibri" w:hAnsi="Calibri"/>
          <w:b/>
        </w:rPr>
        <w:t>QUESTIONS, CONCERNS, or COMPLAINTS</w:t>
      </w:r>
    </w:p>
    <w:tbl>
      <w:tblPr>
        <w:tblpPr w:leftFromText="180" w:rightFromText="180" w:vertAnchor="text" w:horzAnchor="margin" w:tblpX="-275"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538"/>
      </w:tblGrid>
      <w:tr w:rsidR="00A76CB5" w:rsidRPr="002178BB" w:rsidTr="0001663C">
        <w:trPr>
          <w:trHeight w:val="252"/>
        </w:trPr>
        <w:tc>
          <w:tcPr>
            <w:tcW w:w="3447" w:type="dxa"/>
            <w:tcBorders>
              <w:top w:val="single" w:sz="4" w:space="0" w:color="auto"/>
            </w:tcBorders>
          </w:tcPr>
          <w:p w:rsidR="00A76CB5" w:rsidRPr="002178BB" w:rsidRDefault="00A76CB5" w:rsidP="0001663C">
            <w:pPr>
              <w:spacing w:line="276" w:lineRule="auto"/>
              <w:ind w:right="-360"/>
              <w:jc w:val="both"/>
              <w:rPr>
                <w:rFonts w:ascii="Calibri" w:hAnsi="Calibri"/>
              </w:rPr>
            </w:pPr>
            <w:r w:rsidRPr="002178BB">
              <w:rPr>
                <w:rFonts w:ascii="Calibri" w:hAnsi="Calibri"/>
              </w:rPr>
              <w:t xml:space="preserve">Name of Instructional Dean: </w:t>
            </w:r>
          </w:p>
        </w:tc>
        <w:tc>
          <w:tcPr>
            <w:tcW w:w="6538" w:type="dxa"/>
            <w:tcBorders>
              <w:top w:val="single" w:sz="4" w:space="0" w:color="auto"/>
            </w:tcBorders>
          </w:tcPr>
          <w:p w:rsidR="00A76CB5" w:rsidRPr="002178BB" w:rsidRDefault="00F72486" w:rsidP="0001663C">
            <w:pPr>
              <w:spacing w:line="276" w:lineRule="auto"/>
              <w:ind w:right="-360"/>
              <w:jc w:val="both"/>
              <w:rPr>
                <w:rFonts w:ascii="Calibri" w:hAnsi="Calibri"/>
              </w:rPr>
            </w:pPr>
            <w:r>
              <w:rPr>
                <w:rFonts w:ascii="Calibri" w:hAnsi="Calibri"/>
              </w:rPr>
              <w:t>Sara Flusche,</w:t>
            </w:r>
            <w:r w:rsidR="007D359E" w:rsidRPr="002178BB">
              <w:rPr>
                <w:rFonts w:ascii="Calibri" w:hAnsi="Calibri"/>
              </w:rPr>
              <w:t xml:space="preserve"> Dean</w:t>
            </w:r>
            <w:r>
              <w:rPr>
                <w:rFonts w:ascii="Calibri" w:hAnsi="Calibri"/>
              </w:rPr>
              <w:t xml:space="preserve"> of Instruction</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Office Location:</w:t>
            </w:r>
          </w:p>
        </w:tc>
        <w:tc>
          <w:tcPr>
            <w:tcW w:w="6538" w:type="dxa"/>
          </w:tcPr>
          <w:p w:rsidR="00A76CB5" w:rsidRPr="002178BB" w:rsidRDefault="007D359E" w:rsidP="0001663C">
            <w:pPr>
              <w:spacing w:line="276" w:lineRule="auto"/>
              <w:ind w:right="-360"/>
              <w:jc w:val="both"/>
              <w:rPr>
                <w:rFonts w:ascii="Calibri" w:hAnsi="Calibri"/>
              </w:rPr>
            </w:pPr>
            <w:r w:rsidRPr="002178BB">
              <w:rPr>
                <w:rFonts w:ascii="Calibri" w:hAnsi="Calibri"/>
              </w:rPr>
              <w:t>Gainesville Campus, 1300 Building, Room 1306</w:t>
            </w:r>
          </w:p>
        </w:tc>
      </w:tr>
      <w:tr w:rsidR="00A76CB5" w:rsidRPr="002178BB" w:rsidTr="0001663C">
        <w:trPr>
          <w:trHeight w:val="252"/>
        </w:trPr>
        <w:tc>
          <w:tcPr>
            <w:tcW w:w="3447" w:type="dxa"/>
          </w:tcPr>
          <w:p w:rsidR="00A76CB5" w:rsidRPr="002178BB" w:rsidRDefault="00A76CB5" w:rsidP="0001663C">
            <w:pPr>
              <w:spacing w:line="276" w:lineRule="auto"/>
              <w:ind w:right="-360"/>
              <w:jc w:val="both"/>
              <w:rPr>
                <w:rFonts w:ascii="Calibri" w:hAnsi="Calibri"/>
              </w:rPr>
            </w:pPr>
            <w:r w:rsidRPr="002178BB">
              <w:rPr>
                <w:rFonts w:ascii="Calibri" w:hAnsi="Calibri"/>
              </w:rPr>
              <w:t>Telephone Number:</w:t>
            </w:r>
          </w:p>
        </w:tc>
        <w:tc>
          <w:tcPr>
            <w:tcW w:w="6538" w:type="dxa"/>
          </w:tcPr>
          <w:p w:rsidR="00A76CB5" w:rsidRPr="002178BB" w:rsidRDefault="00973351" w:rsidP="0001663C">
            <w:pPr>
              <w:spacing w:line="276" w:lineRule="auto"/>
              <w:ind w:right="-360"/>
              <w:jc w:val="both"/>
              <w:rPr>
                <w:rFonts w:ascii="Calibri" w:hAnsi="Calibri"/>
              </w:rPr>
            </w:pPr>
            <w:r w:rsidRPr="002178BB">
              <w:rPr>
                <w:rFonts w:ascii="Calibri" w:hAnsi="Calibri"/>
              </w:rPr>
              <w:t>940-</w:t>
            </w:r>
            <w:r w:rsidR="007D359E" w:rsidRPr="002178BB">
              <w:rPr>
                <w:rFonts w:ascii="Calibri" w:hAnsi="Calibri"/>
              </w:rPr>
              <w:t>668-3351</w:t>
            </w:r>
          </w:p>
        </w:tc>
      </w:tr>
      <w:tr w:rsidR="007D359E" w:rsidRPr="00334059" w:rsidTr="0001663C">
        <w:trPr>
          <w:trHeight w:val="252"/>
        </w:trPr>
        <w:tc>
          <w:tcPr>
            <w:tcW w:w="3447" w:type="dxa"/>
          </w:tcPr>
          <w:p w:rsidR="007D359E" w:rsidRPr="002178BB" w:rsidRDefault="007D359E" w:rsidP="0001663C">
            <w:pPr>
              <w:spacing w:line="276" w:lineRule="auto"/>
              <w:ind w:right="-360"/>
              <w:jc w:val="both"/>
              <w:rPr>
                <w:rFonts w:ascii="Calibri" w:hAnsi="Calibri"/>
              </w:rPr>
            </w:pPr>
            <w:r w:rsidRPr="002178BB">
              <w:rPr>
                <w:rFonts w:ascii="Calibri" w:hAnsi="Calibri"/>
              </w:rPr>
              <w:t>E-mail Address:</w:t>
            </w:r>
          </w:p>
        </w:tc>
        <w:tc>
          <w:tcPr>
            <w:tcW w:w="6538" w:type="dxa"/>
          </w:tcPr>
          <w:p w:rsidR="007D359E" w:rsidRPr="002178BB" w:rsidRDefault="00D6167F" w:rsidP="0001663C">
            <w:pPr>
              <w:spacing w:line="276" w:lineRule="auto"/>
              <w:ind w:right="-360"/>
              <w:jc w:val="both"/>
              <w:rPr>
                <w:rFonts w:ascii="Calibri" w:hAnsi="Calibri"/>
              </w:rPr>
            </w:pPr>
            <w:hyperlink r:id="rId10" w:history="1">
              <w:r w:rsidR="007D359E" w:rsidRPr="002178BB">
                <w:rPr>
                  <w:rStyle w:val="Hyperlink"/>
                  <w:rFonts w:ascii="Calibri" w:hAnsi="Calibri"/>
                </w:rPr>
                <w:t>sflusche@nctc.edu</w:t>
              </w:r>
            </w:hyperlink>
          </w:p>
        </w:tc>
      </w:tr>
    </w:tbl>
    <w:p w:rsidR="00CD47B9" w:rsidRPr="00900BF4" w:rsidRDefault="00CD47B9" w:rsidP="0029243D">
      <w:pPr>
        <w:ind w:right="-360"/>
        <w:rPr>
          <w:rFonts w:ascii="Calibri" w:hAnsi="Calibri"/>
          <w:b/>
        </w:rPr>
      </w:pPr>
    </w:p>
    <w:sectPr w:rsidR="00CD47B9" w:rsidRPr="00900BF4" w:rsidSect="0001663C">
      <w:type w:val="continuous"/>
      <w:pgSz w:w="12240" w:h="15840"/>
      <w:pgMar w:top="1440" w:right="1080" w:bottom="1440" w:left="153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67F" w:rsidRDefault="00D6167F" w:rsidP="002C499B">
      <w:r>
        <w:separator/>
      </w:r>
    </w:p>
  </w:endnote>
  <w:endnote w:type="continuationSeparator" w:id="0">
    <w:p w:rsidR="00D6167F" w:rsidRDefault="00D6167F"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Gothic">
    <w:altName w:val="MS Gothic"/>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425965"/>
      <w:docPartObj>
        <w:docPartGallery w:val="Page Numbers (Bottom of Page)"/>
        <w:docPartUnique/>
      </w:docPartObj>
    </w:sdtPr>
    <w:sdtEndPr>
      <w:rPr>
        <w:noProof/>
      </w:rPr>
    </w:sdtEndPr>
    <w:sdtContent>
      <w:p w:rsidR="00903139" w:rsidRDefault="00903139">
        <w:pPr>
          <w:pStyle w:val="Footer"/>
          <w:jc w:val="right"/>
        </w:pPr>
        <w:r>
          <w:fldChar w:fldCharType="begin"/>
        </w:r>
        <w:r>
          <w:instrText xml:space="preserve"> PAGE   \* MERGEFORMAT </w:instrText>
        </w:r>
        <w:r>
          <w:fldChar w:fldCharType="separate"/>
        </w:r>
        <w:r w:rsidR="000942AF">
          <w:rPr>
            <w:noProof/>
          </w:rPr>
          <w:t>4</w:t>
        </w:r>
        <w:r>
          <w:rPr>
            <w:noProof/>
          </w:rPr>
          <w:fldChar w:fldCharType="end"/>
        </w:r>
      </w:p>
    </w:sdtContent>
  </w:sdt>
  <w:p w:rsidR="00903139" w:rsidRDefault="0090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67F" w:rsidRDefault="00D6167F" w:rsidP="002C499B">
      <w:r>
        <w:separator/>
      </w:r>
    </w:p>
  </w:footnote>
  <w:footnote w:type="continuationSeparator" w:id="0">
    <w:p w:rsidR="00D6167F" w:rsidRDefault="00D6167F"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025E"/>
    <w:multiLevelType w:val="hybridMultilevel"/>
    <w:tmpl w:val="FBAC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5CF7"/>
    <w:multiLevelType w:val="hybridMultilevel"/>
    <w:tmpl w:val="96CC9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4ACD"/>
    <w:multiLevelType w:val="hybridMultilevel"/>
    <w:tmpl w:val="BA8292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159F6"/>
    <w:multiLevelType w:val="hybridMultilevel"/>
    <w:tmpl w:val="05BA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062AE"/>
    <w:multiLevelType w:val="multilevel"/>
    <w:tmpl w:val="D23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D72EB"/>
    <w:multiLevelType w:val="hybridMultilevel"/>
    <w:tmpl w:val="DFCE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52515"/>
    <w:multiLevelType w:val="hybridMultilevel"/>
    <w:tmpl w:val="AA9CD170"/>
    <w:lvl w:ilvl="0" w:tplc="4CDC2538">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2D8"/>
    <w:multiLevelType w:val="hybridMultilevel"/>
    <w:tmpl w:val="79563B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5463B"/>
    <w:multiLevelType w:val="hybridMultilevel"/>
    <w:tmpl w:val="04E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7549D"/>
    <w:multiLevelType w:val="hybridMultilevel"/>
    <w:tmpl w:val="A31863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F0BCD"/>
    <w:multiLevelType w:val="hybridMultilevel"/>
    <w:tmpl w:val="F43C2E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515A1"/>
    <w:multiLevelType w:val="hybridMultilevel"/>
    <w:tmpl w:val="0144D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F71E1"/>
    <w:multiLevelType w:val="hybridMultilevel"/>
    <w:tmpl w:val="05C24D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C16093"/>
    <w:multiLevelType w:val="multilevel"/>
    <w:tmpl w:val="6576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718E6"/>
    <w:multiLevelType w:val="hybridMultilevel"/>
    <w:tmpl w:val="7180AC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CF556B"/>
    <w:multiLevelType w:val="hybridMultilevel"/>
    <w:tmpl w:val="4D6A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83D3B"/>
    <w:multiLevelType w:val="hybridMultilevel"/>
    <w:tmpl w:val="9A30CD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9"/>
  </w:num>
  <w:num w:numId="3">
    <w:abstractNumId w:val="19"/>
  </w:num>
  <w:num w:numId="4">
    <w:abstractNumId w:val="16"/>
  </w:num>
  <w:num w:numId="5">
    <w:abstractNumId w:val="15"/>
  </w:num>
  <w:num w:numId="6">
    <w:abstractNumId w:val="4"/>
  </w:num>
  <w:num w:numId="7">
    <w:abstractNumId w:val="21"/>
  </w:num>
  <w:num w:numId="8">
    <w:abstractNumId w:val="0"/>
  </w:num>
  <w:num w:numId="9">
    <w:abstractNumId w:val="26"/>
  </w:num>
  <w:num w:numId="10">
    <w:abstractNumId w:val="11"/>
  </w:num>
  <w:num w:numId="11">
    <w:abstractNumId w:val="10"/>
  </w:num>
  <w:num w:numId="12">
    <w:abstractNumId w:val="1"/>
  </w:num>
  <w:num w:numId="13">
    <w:abstractNumId w:val="5"/>
  </w:num>
  <w:num w:numId="14">
    <w:abstractNumId w:val="30"/>
  </w:num>
  <w:num w:numId="15">
    <w:abstractNumId w:val="9"/>
  </w:num>
  <w:num w:numId="16">
    <w:abstractNumId w:val="14"/>
  </w:num>
  <w:num w:numId="17">
    <w:abstractNumId w:val="17"/>
  </w:num>
  <w:num w:numId="18">
    <w:abstractNumId w:val="8"/>
  </w:num>
  <w:num w:numId="19">
    <w:abstractNumId w:val="25"/>
  </w:num>
  <w:num w:numId="20">
    <w:abstractNumId w:val="7"/>
  </w:num>
  <w:num w:numId="21">
    <w:abstractNumId w:val="2"/>
  </w:num>
  <w:num w:numId="22">
    <w:abstractNumId w:val="28"/>
  </w:num>
  <w:num w:numId="23">
    <w:abstractNumId w:val="12"/>
  </w:num>
  <w:num w:numId="24">
    <w:abstractNumId w:val="27"/>
  </w:num>
  <w:num w:numId="25">
    <w:abstractNumId w:val="20"/>
  </w:num>
  <w:num w:numId="26">
    <w:abstractNumId w:val="22"/>
  </w:num>
  <w:num w:numId="27">
    <w:abstractNumId w:val="31"/>
  </w:num>
  <w:num w:numId="28">
    <w:abstractNumId w:val="18"/>
  </w:num>
  <w:num w:numId="29">
    <w:abstractNumId w:val="6"/>
  </w:num>
  <w:num w:numId="30">
    <w:abstractNumId w:val="24"/>
  </w:num>
  <w:num w:numId="31">
    <w:abstractNumId w:val="3"/>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CC"/>
    <w:rsid w:val="000129F0"/>
    <w:rsid w:val="00014AF8"/>
    <w:rsid w:val="0001663C"/>
    <w:rsid w:val="00022554"/>
    <w:rsid w:val="000313FA"/>
    <w:rsid w:val="00037BD0"/>
    <w:rsid w:val="00040F07"/>
    <w:rsid w:val="00046AD2"/>
    <w:rsid w:val="00075651"/>
    <w:rsid w:val="00076DE2"/>
    <w:rsid w:val="00082A9D"/>
    <w:rsid w:val="00085916"/>
    <w:rsid w:val="000942AF"/>
    <w:rsid w:val="000B6860"/>
    <w:rsid w:val="000B6F8E"/>
    <w:rsid w:val="000C6412"/>
    <w:rsid w:val="000E0450"/>
    <w:rsid w:val="000E2577"/>
    <w:rsid w:val="000F0AB9"/>
    <w:rsid w:val="000F26BE"/>
    <w:rsid w:val="00105476"/>
    <w:rsid w:val="001258D0"/>
    <w:rsid w:val="00134C49"/>
    <w:rsid w:val="00135E92"/>
    <w:rsid w:val="00143155"/>
    <w:rsid w:val="0014370C"/>
    <w:rsid w:val="00143F1D"/>
    <w:rsid w:val="0014483A"/>
    <w:rsid w:val="001544EB"/>
    <w:rsid w:val="001720B3"/>
    <w:rsid w:val="001747AE"/>
    <w:rsid w:val="00174920"/>
    <w:rsid w:val="0018526F"/>
    <w:rsid w:val="00187710"/>
    <w:rsid w:val="001968E4"/>
    <w:rsid w:val="001A701A"/>
    <w:rsid w:val="001C5517"/>
    <w:rsid w:val="001D4B3C"/>
    <w:rsid w:val="001E1829"/>
    <w:rsid w:val="001E55EB"/>
    <w:rsid w:val="002010D8"/>
    <w:rsid w:val="00201D39"/>
    <w:rsid w:val="00210326"/>
    <w:rsid w:val="002175EF"/>
    <w:rsid w:val="002178BB"/>
    <w:rsid w:val="00220866"/>
    <w:rsid w:val="002242A1"/>
    <w:rsid w:val="00254BA3"/>
    <w:rsid w:val="00263C12"/>
    <w:rsid w:val="00267FED"/>
    <w:rsid w:val="00271476"/>
    <w:rsid w:val="00273EB7"/>
    <w:rsid w:val="00274477"/>
    <w:rsid w:val="002807CC"/>
    <w:rsid w:val="0029243D"/>
    <w:rsid w:val="002A551D"/>
    <w:rsid w:val="002B1009"/>
    <w:rsid w:val="002B1908"/>
    <w:rsid w:val="002B57D6"/>
    <w:rsid w:val="002B5AF8"/>
    <w:rsid w:val="002C499B"/>
    <w:rsid w:val="002C7416"/>
    <w:rsid w:val="002D1A02"/>
    <w:rsid w:val="002E0C9B"/>
    <w:rsid w:val="002E13E7"/>
    <w:rsid w:val="002E5359"/>
    <w:rsid w:val="002F0B4C"/>
    <w:rsid w:val="002F2D60"/>
    <w:rsid w:val="00304189"/>
    <w:rsid w:val="003101B5"/>
    <w:rsid w:val="00315A03"/>
    <w:rsid w:val="00315AA9"/>
    <w:rsid w:val="0032261A"/>
    <w:rsid w:val="003269AB"/>
    <w:rsid w:val="00326F1F"/>
    <w:rsid w:val="00327079"/>
    <w:rsid w:val="003276B8"/>
    <w:rsid w:val="00334059"/>
    <w:rsid w:val="00341827"/>
    <w:rsid w:val="003422C1"/>
    <w:rsid w:val="00346482"/>
    <w:rsid w:val="00364361"/>
    <w:rsid w:val="003673B0"/>
    <w:rsid w:val="00367A59"/>
    <w:rsid w:val="00372663"/>
    <w:rsid w:val="003837DB"/>
    <w:rsid w:val="00385372"/>
    <w:rsid w:val="00392B84"/>
    <w:rsid w:val="003B11CB"/>
    <w:rsid w:val="003B1EAE"/>
    <w:rsid w:val="003C5EB1"/>
    <w:rsid w:val="003D0047"/>
    <w:rsid w:val="003F651D"/>
    <w:rsid w:val="004127E4"/>
    <w:rsid w:val="00417F04"/>
    <w:rsid w:val="00427C39"/>
    <w:rsid w:val="004350C4"/>
    <w:rsid w:val="0044289A"/>
    <w:rsid w:val="00445B95"/>
    <w:rsid w:val="00450EB7"/>
    <w:rsid w:val="00454502"/>
    <w:rsid w:val="00455D51"/>
    <w:rsid w:val="00463FA8"/>
    <w:rsid w:val="00464AEE"/>
    <w:rsid w:val="0048108B"/>
    <w:rsid w:val="00485B85"/>
    <w:rsid w:val="00491FD5"/>
    <w:rsid w:val="004A5E21"/>
    <w:rsid w:val="004B02BC"/>
    <w:rsid w:val="004B7E5E"/>
    <w:rsid w:val="004C1E9A"/>
    <w:rsid w:val="004D47EF"/>
    <w:rsid w:val="004D74BB"/>
    <w:rsid w:val="004E43D5"/>
    <w:rsid w:val="004E6C7A"/>
    <w:rsid w:val="004F5FBB"/>
    <w:rsid w:val="005133C6"/>
    <w:rsid w:val="00537F83"/>
    <w:rsid w:val="00546A25"/>
    <w:rsid w:val="00550229"/>
    <w:rsid w:val="00562831"/>
    <w:rsid w:val="005648A0"/>
    <w:rsid w:val="00576133"/>
    <w:rsid w:val="00577E3D"/>
    <w:rsid w:val="0058103C"/>
    <w:rsid w:val="005833BD"/>
    <w:rsid w:val="00584C44"/>
    <w:rsid w:val="00590F7A"/>
    <w:rsid w:val="005C394F"/>
    <w:rsid w:val="005E3A03"/>
    <w:rsid w:val="005E6A61"/>
    <w:rsid w:val="005F0465"/>
    <w:rsid w:val="00600E4D"/>
    <w:rsid w:val="00613744"/>
    <w:rsid w:val="00621456"/>
    <w:rsid w:val="00645464"/>
    <w:rsid w:val="00657285"/>
    <w:rsid w:val="0066573A"/>
    <w:rsid w:val="00690072"/>
    <w:rsid w:val="00697430"/>
    <w:rsid w:val="006A1873"/>
    <w:rsid w:val="006A2EF7"/>
    <w:rsid w:val="006B03D8"/>
    <w:rsid w:val="006B089C"/>
    <w:rsid w:val="006C0ED0"/>
    <w:rsid w:val="006C6BB6"/>
    <w:rsid w:val="006F567F"/>
    <w:rsid w:val="006F7C54"/>
    <w:rsid w:val="00700373"/>
    <w:rsid w:val="007070CA"/>
    <w:rsid w:val="00712B82"/>
    <w:rsid w:val="00721B24"/>
    <w:rsid w:val="007353FC"/>
    <w:rsid w:val="00746D59"/>
    <w:rsid w:val="00763D73"/>
    <w:rsid w:val="007679E6"/>
    <w:rsid w:val="007912FD"/>
    <w:rsid w:val="00793352"/>
    <w:rsid w:val="007A7967"/>
    <w:rsid w:val="007C0AEA"/>
    <w:rsid w:val="007C1604"/>
    <w:rsid w:val="007D15C9"/>
    <w:rsid w:val="007D1F80"/>
    <w:rsid w:val="007D2855"/>
    <w:rsid w:val="007D359E"/>
    <w:rsid w:val="007D5179"/>
    <w:rsid w:val="007E7782"/>
    <w:rsid w:val="007E79A8"/>
    <w:rsid w:val="007E7F4D"/>
    <w:rsid w:val="008021C1"/>
    <w:rsid w:val="00803DC4"/>
    <w:rsid w:val="00824D27"/>
    <w:rsid w:val="00832778"/>
    <w:rsid w:val="0083308B"/>
    <w:rsid w:val="00844473"/>
    <w:rsid w:val="008447B1"/>
    <w:rsid w:val="00861174"/>
    <w:rsid w:val="00864974"/>
    <w:rsid w:val="00864F7B"/>
    <w:rsid w:val="008937CD"/>
    <w:rsid w:val="008A06D8"/>
    <w:rsid w:val="008B1224"/>
    <w:rsid w:val="008C42CC"/>
    <w:rsid w:val="008C6B7A"/>
    <w:rsid w:val="008E1C4F"/>
    <w:rsid w:val="008E4BF5"/>
    <w:rsid w:val="00900BF4"/>
    <w:rsid w:val="009011C4"/>
    <w:rsid w:val="00901AE8"/>
    <w:rsid w:val="00903139"/>
    <w:rsid w:val="0090330B"/>
    <w:rsid w:val="009171F5"/>
    <w:rsid w:val="00917F21"/>
    <w:rsid w:val="009200BD"/>
    <w:rsid w:val="00922151"/>
    <w:rsid w:val="009257AA"/>
    <w:rsid w:val="00925EC7"/>
    <w:rsid w:val="00930437"/>
    <w:rsid w:val="00962DC9"/>
    <w:rsid w:val="00973351"/>
    <w:rsid w:val="0098742A"/>
    <w:rsid w:val="00990E55"/>
    <w:rsid w:val="00994E7B"/>
    <w:rsid w:val="00997382"/>
    <w:rsid w:val="009A594F"/>
    <w:rsid w:val="009A646A"/>
    <w:rsid w:val="009A7156"/>
    <w:rsid w:val="009B1A0A"/>
    <w:rsid w:val="009B4F8A"/>
    <w:rsid w:val="009C506E"/>
    <w:rsid w:val="009D0B13"/>
    <w:rsid w:val="009E388B"/>
    <w:rsid w:val="009E571F"/>
    <w:rsid w:val="009F21E2"/>
    <w:rsid w:val="00A00A94"/>
    <w:rsid w:val="00A0290F"/>
    <w:rsid w:val="00A048F3"/>
    <w:rsid w:val="00A11739"/>
    <w:rsid w:val="00A175AD"/>
    <w:rsid w:val="00A26F62"/>
    <w:rsid w:val="00A35259"/>
    <w:rsid w:val="00A425B1"/>
    <w:rsid w:val="00A51650"/>
    <w:rsid w:val="00A52772"/>
    <w:rsid w:val="00A5400E"/>
    <w:rsid w:val="00A716D9"/>
    <w:rsid w:val="00A76CB5"/>
    <w:rsid w:val="00A84958"/>
    <w:rsid w:val="00A86F53"/>
    <w:rsid w:val="00A90F84"/>
    <w:rsid w:val="00A93DFE"/>
    <w:rsid w:val="00AD7E79"/>
    <w:rsid w:val="00AE1B12"/>
    <w:rsid w:val="00AE40FB"/>
    <w:rsid w:val="00AF74DA"/>
    <w:rsid w:val="00AF7B7B"/>
    <w:rsid w:val="00B10CEC"/>
    <w:rsid w:val="00B144C9"/>
    <w:rsid w:val="00B15A52"/>
    <w:rsid w:val="00B17C01"/>
    <w:rsid w:val="00B17F0F"/>
    <w:rsid w:val="00B21CA8"/>
    <w:rsid w:val="00B21D34"/>
    <w:rsid w:val="00B355AF"/>
    <w:rsid w:val="00B37D7E"/>
    <w:rsid w:val="00B43DC5"/>
    <w:rsid w:val="00B441C2"/>
    <w:rsid w:val="00B45765"/>
    <w:rsid w:val="00B74E23"/>
    <w:rsid w:val="00B80A2D"/>
    <w:rsid w:val="00B87DE3"/>
    <w:rsid w:val="00B90FAE"/>
    <w:rsid w:val="00B91F53"/>
    <w:rsid w:val="00B97206"/>
    <w:rsid w:val="00BA0EDE"/>
    <w:rsid w:val="00BA79D5"/>
    <w:rsid w:val="00BB1527"/>
    <w:rsid w:val="00BC0A34"/>
    <w:rsid w:val="00BD1842"/>
    <w:rsid w:val="00BD517B"/>
    <w:rsid w:val="00BE1711"/>
    <w:rsid w:val="00BE1B06"/>
    <w:rsid w:val="00BE3A18"/>
    <w:rsid w:val="00BE4178"/>
    <w:rsid w:val="00BF28DE"/>
    <w:rsid w:val="00C03607"/>
    <w:rsid w:val="00C03D9A"/>
    <w:rsid w:val="00C148D1"/>
    <w:rsid w:val="00C322F8"/>
    <w:rsid w:val="00C34F09"/>
    <w:rsid w:val="00C373E0"/>
    <w:rsid w:val="00C37EAF"/>
    <w:rsid w:val="00C438FD"/>
    <w:rsid w:val="00C47213"/>
    <w:rsid w:val="00C51DB0"/>
    <w:rsid w:val="00C571E5"/>
    <w:rsid w:val="00C66A18"/>
    <w:rsid w:val="00C713AB"/>
    <w:rsid w:val="00C74675"/>
    <w:rsid w:val="00C907D7"/>
    <w:rsid w:val="00C9568C"/>
    <w:rsid w:val="00CA12C8"/>
    <w:rsid w:val="00CA4CEC"/>
    <w:rsid w:val="00CB6BC2"/>
    <w:rsid w:val="00CC1D05"/>
    <w:rsid w:val="00CC603F"/>
    <w:rsid w:val="00CC758B"/>
    <w:rsid w:val="00CD25DD"/>
    <w:rsid w:val="00CD47B9"/>
    <w:rsid w:val="00CE6745"/>
    <w:rsid w:val="00D048E3"/>
    <w:rsid w:val="00D0495B"/>
    <w:rsid w:val="00D0626A"/>
    <w:rsid w:val="00D1160C"/>
    <w:rsid w:val="00D12FE3"/>
    <w:rsid w:val="00D24E99"/>
    <w:rsid w:val="00D35836"/>
    <w:rsid w:val="00D36ABE"/>
    <w:rsid w:val="00D4332D"/>
    <w:rsid w:val="00D45936"/>
    <w:rsid w:val="00D50E99"/>
    <w:rsid w:val="00D5204C"/>
    <w:rsid w:val="00D54629"/>
    <w:rsid w:val="00D6167F"/>
    <w:rsid w:val="00D629DE"/>
    <w:rsid w:val="00D62D2C"/>
    <w:rsid w:val="00D82E3B"/>
    <w:rsid w:val="00D908B0"/>
    <w:rsid w:val="00D944C7"/>
    <w:rsid w:val="00DA10CC"/>
    <w:rsid w:val="00DA1195"/>
    <w:rsid w:val="00DA5C98"/>
    <w:rsid w:val="00DB766E"/>
    <w:rsid w:val="00DC310B"/>
    <w:rsid w:val="00DC5CBC"/>
    <w:rsid w:val="00DD2B34"/>
    <w:rsid w:val="00DF1712"/>
    <w:rsid w:val="00E13A79"/>
    <w:rsid w:val="00E223FA"/>
    <w:rsid w:val="00E23FD6"/>
    <w:rsid w:val="00E44515"/>
    <w:rsid w:val="00E56E0C"/>
    <w:rsid w:val="00E635FD"/>
    <w:rsid w:val="00E637AF"/>
    <w:rsid w:val="00E64823"/>
    <w:rsid w:val="00E66311"/>
    <w:rsid w:val="00E72975"/>
    <w:rsid w:val="00E739F0"/>
    <w:rsid w:val="00E768E6"/>
    <w:rsid w:val="00E86534"/>
    <w:rsid w:val="00E969B6"/>
    <w:rsid w:val="00EA05F8"/>
    <w:rsid w:val="00EB1A15"/>
    <w:rsid w:val="00EB4227"/>
    <w:rsid w:val="00EB66BF"/>
    <w:rsid w:val="00EC10FC"/>
    <w:rsid w:val="00EC6A8E"/>
    <w:rsid w:val="00ED01F2"/>
    <w:rsid w:val="00ED50F8"/>
    <w:rsid w:val="00EF282C"/>
    <w:rsid w:val="00EF3E6E"/>
    <w:rsid w:val="00EF4163"/>
    <w:rsid w:val="00F250CD"/>
    <w:rsid w:val="00F350E8"/>
    <w:rsid w:val="00F423FB"/>
    <w:rsid w:val="00F50159"/>
    <w:rsid w:val="00F713B1"/>
    <w:rsid w:val="00F72486"/>
    <w:rsid w:val="00F74E79"/>
    <w:rsid w:val="00F74F92"/>
    <w:rsid w:val="00F8026A"/>
    <w:rsid w:val="00F80B22"/>
    <w:rsid w:val="00FA0CC9"/>
    <w:rsid w:val="00FC7213"/>
    <w:rsid w:val="00FE13B4"/>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CE8524"/>
  <w15:docId w15:val="{B0151331-D0DB-4F47-8DC9-F6210BD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0942A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uiPriority w:val="99"/>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3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uiPriority w:val="22"/>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 w:type="character" w:styleId="FollowedHyperlink">
    <w:name w:val="FollowedHyperlink"/>
    <w:basedOn w:val="DefaultParagraphFont"/>
    <w:uiPriority w:val="99"/>
    <w:semiHidden/>
    <w:unhideWhenUsed/>
    <w:rsid w:val="008C6B7A"/>
    <w:rPr>
      <w:color w:val="954F72" w:themeColor="followedHyperlink"/>
      <w:u w:val="single"/>
    </w:rPr>
  </w:style>
  <w:style w:type="character" w:customStyle="1" w:styleId="Heading2Char">
    <w:name w:val="Heading 2 Char"/>
    <w:basedOn w:val="DefaultParagraphFont"/>
    <w:link w:val="Heading2"/>
    <w:uiPriority w:val="9"/>
    <w:semiHidden/>
    <w:rsid w:val="000942A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047607152">
      <w:bodyDiv w:val="1"/>
      <w:marLeft w:val="0"/>
      <w:marRight w:val="0"/>
      <w:marTop w:val="0"/>
      <w:marBottom w:val="0"/>
      <w:divBdr>
        <w:top w:val="none" w:sz="0" w:space="0" w:color="auto"/>
        <w:left w:val="none" w:sz="0" w:space="0" w:color="auto"/>
        <w:bottom w:val="none" w:sz="0" w:space="0" w:color="auto"/>
        <w:right w:val="none" w:sz="0" w:space="0" w:color="auto"/>
      </w:divBdr>
      <w:divsChild>
        <w:div w:id="1968929709">
          <w:marLeft w:val="0"/>
          <w:marRight w:val="0"/>
          <w:marTop w:val="0"/>
          <w:marBottom w:val="0"/>
          <w:divBdr>
            <w:top w:val="none" w:sz="0" w:space="0" w:color="auto"/>
            <w:left w:val="none" w:sz="0" w:space="0" w:color="auto"/>
            <w:bottom w:val="none" w:sz="0" w:space="0" w:color="auto"/>
            <w:right w:val="none" w:sz="0" w:space="0" w:color="auto"/>
          </w:divBdr>
        </w:div>
        <w:div w:id="1511093499">
          <w:marLeft w:val="0"/>
          <w:marRight w:val="0"/>
          <w:marTop w:val="0"/>
          <w:marBottom w:val="0"/>
          <w:divBdr>
            <w:top w:val="none" w:sz="0" w:space="0" w:color="auto"/>
            <w:left w:val="none" w:sz="0" w:space="0" w:color="auto"/>
            <w:bottom w:val="none" w:sz="0" w:space="0" w:color="auto"/>
            <w:right w:val="none" w:sz="0" w:space="0" w:color="auto"/>
          </w:divBdr>
        </w:div>
        <w:div w:id="1533618055">
          <w:marLeft w:val="0"/>
          <w:marRight w:val="0"/>
          <w:marTop w:val="0"/>
          <w:marBottom w:val="0"/>
          <w:divBdr>
            <w:top w:val="none" w:sz="0" w:space="0" w:color="auto"/>
            <w:left w:val="none" w:sz="0" w:space="0" w:color="auto"/>
            <w:bottom w:val="none" w:sz="0" w:space="0" w:color="auto"/>
            <w:right w:val="none" w:sz="0" w:space="0" w:color="auto"/>
          </w:divBdr>
        </w:div>
        <w:div w:id="1994261195">
          <w:marLeft w:val="0"/>
          <w:marRight w:val="0"/>
          <w:marTop w:val="0"/>
          <w:marBottom w:val="0"/>
          <w:divBdr>
            <w:top w:val="none" w:sz="0" w:space="0" w:color="auto"/>
            <w:left w:val="none" w:sz="0" w:space="0" w:color="auto"/>
            <w:bottom w:val="none" w:sz="0" w:space="0" w:color="auto"/>
            <w:right w:val="none" w:sz="0" w:space="0" w:color="auto"/>
          </w:divBdr>
        </w:div>
        <w:div w:id="948707557">
          <w:marLeft w:val="0"/>
          <w:marRight w:val="0"/>
          <w:marTop w:val="0"/>
          <w:marBottom w:val="0"/>
          <w:divBdr>
            <w:top w:val="none" w:sz="0" w:space="0" w:color="auto"/>
            <w:left w:val="none" w:sz="0" w:space="0" w:color="auto"/>
            <w:bottom w:val="none" w:sz="0" w:space="0" w:color="auto"/>
            <w:right w:val="none" w:sz="0" w:space="0" w:color="auto"/>
          </w:divBdr>
        </w:div>
        <w:div w:id="122500151">
          <w:marLeft w:val="0"/>
          <w:marRight w:val="0"/>
          <w:marTop w:val="0"/>
          <w:marBottom w:val="0"/>
          <w:divBdr>
            <w:top w:val="none" w:sz="0" w:space="0" w:color="auto"/>
            <w:left w:val="none" w:sz="0" w:space="0" w:color="auto"/>
            <w:bottom w:val="none" w:sz="0" w:space="0" w:color="auto"/>
            <w:right w:val="none" w:sz="0" w:space="0" w:color="auto"/>
          </w:divBdr>
        </w:div>
        <w:div w:id="659306240">
          <w:marLeft w:val="0"/>
          <w:marRight w:val="0"/>
          <w:marTop w:val="0"/>
          <w:marBottom w:val="0"/>
          <w:divBdr>
            <w:top w:val="none" w:sz="0" w:space="0" w:color="auto"/>
            <w:left w:val="none" w:sz="0" w:space="0" w:color="auto"/>
            <w:bottom w:val="none" w:sz="0" w:space="0" w:color="auto"/>
            <w:right w:val="none" w:sz="0" w:space="0" w:color="auto"/>
          </w:divBdr>
        </w:div>
        <w:div w:id="257753907">
          <w:marLeft w:val="0"/>
          <w:marRight w:val="0"/>
          <w:marTop w:val="0"/>
          <w:marBottom w:val="0"/>
          <w:divBdr>
            <w:top w:val="none" w:sz="0" w:space="0" w:color="auto"/>
            <w:left w:val="none" w:sz="0" w:space="0" w:color="auto"/>
            <w:bottom w:val="none" w:sz="0" w:space="0" w:color="auto"/>
            <w:right w:val="none" w:sz="0" w:space="0" w:color="auto"/>
          </w:divBdr>
        </w:div>
        <w:div w:id="1066761369">
          <w:marLeft w:val="0"/>
          <w:marRight w:val="0"/>
          <w:marTop w:val="0"/>
          <w:marBottom w:val="0"/>
          <w:divBdr>
            <w:top w:val="none" w:sz="0" w:space="0" w:color="auto"/>
            <w:left w:val="none" w:sz="0" w:space="0" w:color="auto"/>
            <w:bottom w:val="none" w:sz="0" w:space="0" w:color="auto"/>
            <w:right w:val="none" w:sz="0" w:space="0" w:color="auto"/>
          </w:divBdr>
        </w:div>
        <w:div w:id="676813811">
          <w:marLeft w:val="0"/>
          <w:marRight w:val="0"/>
          <w:marTop w:val="0"/>
          <w:marBottom w:val="0"/>
          <w:divBdr>
            <w:top w:val="none" w:sz="0" w:space="0" w:color="auto"/>
            <w:left w:val="none" w:sz="0" w:space="0" w:color="auto"/>
            <w:bottom w:val="none" w:sz="0" w:space="0" w:color="auto"/>
            <w:right w:val="none" w:sz="0" w:space="0" w:color="auto"/>
          </w:divBdr>
        </w:div>
        <w:div w:id="398329210">
          <w:marLeft w:val="0"/>
          <w:marRight w:val="0"/>
          <w:marTop w:val="0"/>
          <w:marBottom w:val="0"/>
          <w:divBdr>
            <w:top w:val="none" w:sz="0" w:space="0" w:color="auto"/>
            <w:left w:val="none" w:sz="0" w:space="0" w:color="auto"/>
            <w:bottom w:val="none" w:sz="0" w:space="0" w:color="auto"/>
            <w:right w:val="none" w:sz="0" w:space="0" w:color="auto"/>
          </w:divBdr>
        </w:div>
        <w:div w:id="531186470">
          <w:marLeft w:val="0"/>
          <w:marRight w:val="0"/>
          <w:marTop w:val="0"/>
          <w:marBottom w:val="0"/>
          <w:divBdr>
            <w:top w:val="none" w:sz="0" w:space="0" w:color="auto"/>
            <w:left w:val="none" w:sz="0" w:space="0" w:color="auto"/>
            <w:bottom w:val="none" w:sz="0" w:space="0" w:color="auto"/>
            <w:right w:val="none" w:sz="0" w:space="0" w:color="auto"/>
          </w:divBdr>
        </w:div>
        <w:div w:id="710030514">
          <w:marLeft w:val="0"/>
          <w:marRight w:val="0"/>
          <w:marTop w:val="0"/>
          <w:marBottom w:val="0"/>
          <w:divBdr>
            <w:top w:val="none" w:sz="0" w:space="0" w:color="auto"/>
            <w:left w:val="none" w:sz="0" w:space="0" w:color="auto"/>
            <w:bottom w:val="none" w:sz="0" w:space="0" w:color="auto"/>
            <w:right w:val="none" w:sz="0" w:space="0" w:color="auto"/>
          </w:divBdr>
        </w:div>
        <w:div w:id="953634388">
          <w:marLeft w:val="0"/>
          <w:marRight w:val="0"/>
          <w:marTop w:val="0"/>
          <w:marBottom w:val="0"/>
          <w:divBdr>
            <w:top w:val="none" w:sz="0" w:space="0" w:color="auto"/>
            <w:left w:val="none" w:sz="0" w:space="0" w:color="auto"/>
            <w:bottom w:val="none" w:sz="0" w:space="0" w:color="auto"/>
            <w:right w:val="none" w:sz="0" w:space="0" w:color="auto"/>
          </w:divBdr>
        </w:div>
        <w:div w:id="327177608">
          <w:marLeft w:val="0"/>
          <w:marRight w:val="0"/>
          <w:marTop w:val="0"/>
          <w:marBottom w:val="0"/>
          <w:divBdr>
            <w:top w:val="none" w:sz="0" w:space="0" w:color="auto"/>
            <w:left w:val="none" w:sz="0" w:space="0" w:color="auto"/>
            <w:bottom w:val="none" w:sz="0" w:space="0" w:color="auto"/>
            <w:right w:val="none" w:sz="0" w:space="0" w:color="auto"/>
          </w:divBdr>
        </w:div>
        <w:div w:id="1830709518">
          <w:marLeft w:val="0"/>
          <w:marRight w:val="0"/>
          <w:marTop w:val="0"/>
          <w:marBottom w:val="0"/>
          <w:divBdr>
            <w:top w:val="none" w:sz="0" w:space="0" w:color="auto"/>
            <w:left w:val="none" w:sz="0" w:space="0" w:color="auto"/>
            <w:bottom w:val="none" w:sz="0" w:space="0" w:color="auto"/>
            <w:right w:val="none" w:sz="0" w:space="0" w:color="auto"/>
          </w:divBdr>
        </w:div>
        <w:div w:id="2002736479">
          <w:marLeft w:val="0"/>
          <w:marRight w:val="0"/>
          <w:marTop w:val="0"/>
          <w:marBottom w:val="0"/>
          <w:divBdr>
            <w:top w:val="none" w:sz="0" w:space="0" w:color="auto"/>
            <w:left w:val="none" w:sz="0" w:space="0" w:color="auto"/>
            <w:bottom w:val="none" w:sz="0" w:space="0" w:color="auto"/>
            <w:right w:val="none" w:sz="0" w:space="0" w:color="auto"/>
          </w:divBdr>
        </w:div>
      </w:divsChild>
    </w:div>
    <w:div w:id="125740283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lusche@nctc.ed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885AA-D5CD-1B45-A6B8-31D4E51F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10952</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Keith</dc:creator>
  <cp:lastModifiedBy>Microsoft Office User</cp:lastModifiedBy>
  <cp:revision>5</cp:revision>
  <cp:lastPrinted>2009-02-11T15:54:00Z</cp:lastPrinted>
  <dcterms:created xsi:type="dcterms:W3CDTF">2019-01-22T04:59:00Z</dcterms:created>
  <dcterms:modified xsi:type="dcterms:W3CDTF">2019-01-22T05:46:00Z</dcterms:modified>
</cp:coreProperties>
</file>