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956EF0" w14:paraId="6C092344" w14:textId="77777777" w:rsidTr="00956EF0">
        <w:trPr>
          <w:trHeight w:val="1440"/>
          <w:tblCellSpacing w:w="15" w:type="dxa"/>
        </w:trPr>
        <w:tc>
          <w:tcPr>
            <w:tcW w:w="9795" w:type="dxa"/>
            <w:vAlign w:val="center"/>
            <w:hideMark/>
          </w:tcPr>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956EF0" w14:paraId="0708D854" w14:textId="77777777">
              <w:trPr>
                <w:tblCellSpacing w:w="15" w:type="dxa"/>
              </w:trPr>
              <w:tc>
                <w:tcPr>
                  <w:tcW w:w="9570" w:type="dxa"/>
                  <w:vAlign w:val="center"/>
                  <w:hideMark/>
                </w:tcPr>
                <w:p w14:paraId="150F0753" w14:textId="77777777" w:rsidR="00956EF0" w:rsidRDefault="00956EF0">
                  <w:pPr>
                    <w:pStyle w:val="NormalWeb"/>
                  </w:pPr>
                  <w:r>
                    <w:t>NORTH CENTRAL TEXAS COLLEGE</w:t>
                  </w:r>
                </w:p>
                <w:p w14:paraId="7C98A542" w14:textId="77777777" w:rsidR="00956EF0" w:rsidRDefault="00956EF0">
                  <w:pPr>
                    <w:pStyle w:val="NormalWeb"/>
                  </w:pPr>
                  <w:r>
                    <w:t>COURSE SYLLABUS</w:t>
                  </w:r>
                </w:p>
              </w:tc>
            </w:tr>
          </w:tbl>
          <w:p w14:paraId="795FD206" w14:textId="77777777" w:rsidR="00956EF0" w:rsidRDefault="00956EF0"/>
        </w:tc>
      </w:tr>
    </w:tbl>
    <w:p w14:paraId="359AE7E8" w14:textId="77777777" w:rsidR="00956EF0" w:rsidRDefault="00956EF0" w:rsidP="00956EF0">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5"/>
        <w:gridCol w:w="922"/>
        <w:gridCol w:w="1209"/>
        <w:gridCol w:w="1614"/>
        <w:gridCol w:w="740"/>
        <w:gridCol w:w="1754"/>
        <w:gridCol w:w="1856"/>
      </w:tblGrid>
      <w:tr w:rsidR="00956EF0" w14:paraId="59DF6D05" w14:textId="77777777" w:rsidTr="00956EF0">
        <w:trPr>
          <w:tblCellSpacing w:w="15" w:type="dxa"/>
        </w:trPr>
        <w:tc>
          <w:tcPr>
            <w:tcW w:w="1320" w:type="dxa"/>
            <w:vAlign w:val="center"/>
            <w:hideMark/>
          </w:tcPr>
          <w:p w14:paraId="12BF8108" w14:textId="77777777" w:rsidR="00956EF0" w:rsidRDefault="00956EF0">
            <w:pPr>
              <w:pStyle w:val="NormalWeb"/>
            </w:pPr>
            <w:r>
              <w:rPr>
                <w:rStyle w:val="Emphasis"/>
              </w:rPr>
              <w:t>Course Title: </w:t>
            </w:r>
          </w:p>
        </w:tc>
        <w:tc>
          <w:tcPr>
            <w:tcW w:w="8760" w:type="dxa"/>
            <w:gridSpan w:val="6"/>
            <w:vAlign w:val="center"/>
            <w:hideMark/>
          </w:tcPr>
          <w:p w14:paraId="57C5C9E6" w14:textId="77777777" w:rsidR="00956EF0" w:rsidRDefault="00956EF0">
            <w:pPr>
              <w:pStyle w:val="NormalWeb"/>
            </w:pPr>
            <w:r>
              <w:t>U.S. History from 1865</w:t>
            </w:r>
          </w:p>
        </w:tc>
      </w:tr>
      <w:tr w:rsidR="00956EF0" w14:paraId="178A44D7" w14:textId="77777777" w:rsidTr="00956EF0">
        <w:trPr>
          <w:tblCellSpacing w:w="15" w:type="dxa"/>
        </w:trPr>
        <w:tc>
          <w:tcPr>
            <w:tcW w:w="2460" w:type="dxa"/>
            <w:gridSpan w:val="2"/>
            <w:vAlign w:val="center"/>
            <w:hideMark/>
          </w:tcPr>
          <w:p w14:paraId="6B664B4E" w14:textId="77777777" w:rsidR="00956EF0" w:rsidRDefault="00956EF0">
            <w:pPr>
              <w:pStyle w:val="NormalWeb"/>
            </w:pPr>
            <w:r>
              <w:rPr>
                <w:rStyle w:val="Emphasis"/>
              </w:rPr>
              <w:t>Course Prefix &amp; Number: </w:t>
            </w:r>
          </w:p>
        </w:tc>
        <w:tc>
          <w:tcPr>
            <w:tcW w:w="1215" w:type="dxa"/>
            <w:vAlign w:val="center"/>
            <w:hideMark/>
          </w:tcPr>
          <w:p w14:paraId="4E63DE28" w14:textId="77777777" w:rsidR="00956EF0" w:rsidRDefault="00956EF0">
            <w:pPr>
              <w:pStyle w:val="NormalWeb"/>
            </w:pPr>
            <w:r>
              <w:t>HIST1302</w:t>
            </w:r>
          </w:p>
        </w:tc>
        <w:tc>
          <w:tcPr>
            <w:tcW w:w="1755" w:type="dxa"/>
            <w:vAlign w:val="center"/>
            <w:hideMark/>
          </w:tcPr>
          <w:p w14:paraId="684E70E2" w14:textId="77777777" w:rsidR="00956EF0" w:rsidRDefault="00956EF0">
            <w:pPr>
              <w:pStyle w:val="NormalWeb"/>
            </w:pPr>
            <w:r>
              <w:rPr>
                <w:rStyle w:val="Emphasis"/>
              </w:rPr>
              <w:t>Section Number: </w:t>
            </w:r>
          </w:p>
        </w:tc>
        <w:tc>
          <w:tcPr>
            <w:tcW w:w="795" w:type="dxa"/>
            <w:vAlign w:val="center"/>
            <w:hideMark/>
          </w:tcPr>
          <w:p w14:paraId="244D6B77" w14:textId="77777777" w:rsidR="00956EF0" w:rsidRDefault="00956EF0">
            <w:pPr>
              <w:pStyle w:val="NormalWeb"/>
            </w:pPr>
            <w:r>
              <w:t>503</w:t>
            </w:r>
          </w:p>
        </w:tc>
        <w:tc>
          <w:tcPr>
            <w:tcW w:w="1785" w:type="dxa"/>
            <w:vAlign w:val="center"/>
            <w:hideMark/>
          </w:tcPr>
          <w:p w14:paraId="49207425" w14:textId="77777777" w:rsidR="00956EF0" w:rsidRDefault="00956EF0">
            <w:pPr>
              <w:pStyle w:val="NormalWeb"/>
            </w:pPr>
            <w:r>
              <w:rPr>
                <w:rStyle w:val="Emphasis"/>
              </w:rPr>
              <w:t>Semester/Year:</w:t>
            </w:r>
          </w:p>
        </w:tc>
        <w:tc>
          <w:tcPr>
            <w:tcW w:w="1590" w:type="dxa"/>
            <w:vAlign w:val="center"/>
            <w:hideMark/>
          </w:tcPr>
          <w:p w14:paraId="7D1486F4" w14:textId="77777777" w:rsidR="00956EF0" w:rsidRDefault="00956EF0">
            <w:pPr>
              <w:pStyle w:val="NormalWeb"/>
            </w:pPr>
            <w:r>
              <w:t>Fall/2018</w:t>
            </w:r>
          </w:p>
        </w:tc>
      </w:tr>
      <w:tr w:rsidR="00956EF0" w14:paraId="68F31754" w14:textId="77777777" w:rsidTr="00956EF0">
        <w:trPr>
          <w:tblCellSpacing w:w="15" w:type="dxa"/>
        </w:trPr>
        <w:tc>
          <w:tcPr>
            <w:tcW w:w="2460" w:type="dxa"/>
            <w:gridSpan w:val="2"/>
            <w:vAlign w:val="center"/>
            <w:hideMark/>
          </w:tcPr>
          <w:p w14:paraId="2E7FABDF" w14:textId="77777777" w:rsidR="00956EF0" w:rsidRDefault="00956EF0">
            <w:pPr>
              <w:pStyle w:val="NormalWeb"/>
            </w:pPr>
            <w:r>
              <w:rPr>
                <w:rStyle w:val="Emphasis"/>
              </w:rPr>
              <w:t>Semester Credit Hours:</w:t>
            </w:r>
          </w:p>
        </w:tc>
        <w:tc>
          <w:tcPr>
            <w:tcW w:w="1215" w:type="dxa"/>
            <w:vAlign w:val="center"/>
            <w:hideMark/>
          </w:tcPr>
          <w:p w14:paraId="72F15397" w14:textId="77777777" w:rsidR="00956EF0" w:rsidRDefault="00956EF0">
            <w:pPr>
              <w:pStyle w:val="NormalWeb"/>
            </w:pPr>
            <w:r>
              <w:t>3</w:t>
            </w:r>
          </w:p>
        </w:tc>
        <w:tc>
          <w:tcPr>
            <w:tcW w:w="1755" w:type="dxa"/>
            <w:vAlign w:val="center"/>
            <w:hideMark/>
          </w:tcPr>
          <w:p w14:paraId="2F20AFEF" w14:textId="77777777" w:rsidR="00956EF0" w:rsidRDefault="00956EF0">
            <w:pPr>
              <w:pStyle w:val="NormalWeb"/>
            </w:pPr>
            <w:r>
              <w:rPr>
                <w:rStyle w:val="Emphasis"/>
              </w:rPr>
              <w:t>Lecture Hours:</w:t>
            </w:r>
          </w:p>
        </w:tc>
        <w:tc>
          <w:tcPr>
            <w:tcW w:w="795" w:type="dxa"/>
            <w:vAlign w:val="center"/>
            <w:hideMark/>
          </w:tcPr>
          <w:p w14:paraId="140A22D8" w14:textId="77777777" w:rsidR="00956EF0" w:rsidRDefault="00956EF0">
            <w:pPr>
              <w:pStyle w:val="NormalWeb"/>
            </w:pPr>
            <w:r>
              <w:t>3</w:t>
            </w:r>
          </w:p>
        </w:tc>
        <w:tc>
          <w:tcPr>
            <w:tcW w:w="1785" w:type="dxa"/>
            <w:vAlign w:val="center"/>
            <w:hideMark/>
          </w:tcPr>
          <w:p w14:paraId="63E762BA" w14:textId="77777777" w:rsidR="00956EF0" w:rsidRDefault="00956EF0">
            <w:pPr>
              <w:pStyle w:val="NormalWeb"/>
            </w:pPr>
            <w:r>
              <w:rPr>
                <w:rStyle w:val="Emphasis"/>
              </w:rPr>
              <w:t>Lab Hours:</w:t>
            </w:r>
          </w:p>
        </w:tc>
        <w:tc>
          <w:tcPr>
            <w:tcW w:w="1590" w:type="dxa"/>
            <w:vAlign w:val="center"/>
            <w:hideMark/>
          </w:tcPr>
          <w:p w14:paraId="3EC3647E" w14:textId="77777777" w:rsidR="00956EF0" w:rsidRDefault="00956EF0">
            <w:pPr>
              <w:pStyle w:val="NormalWeb"/>
            </w:pPr>
            <w:r>
              <w:t>0</w:t>
            </w:r>
          </w:p>
        </w:tc>
      </w:tr>
      <w:tr w:rsidR="00956EF0" w14:paraId="553A768D" w14:textId="77777777" w:rsidTr="00956EF0">
        <w:trPr>
          <w:tblCellSpacing w:w="15" w:type="dxa"/>
        </w:trPr>
        <w:tc>
          <w:tcPr>
            <w:tcW w:w="10200" w:type="dxa"/>
            <w:gridSpan w:val="7"/>
            <w:vAlign w:val="center"/>
            <w:hideMark/>
          </w:tcPr>
          <w:p w14:paraId="50D2DE63" w14:textId="77777777" w:rsidR="00956EF0" w:rsidRDefault="00956EF0">
            <w:pPr>
              <w:pStyle w:val="NormalWeb"/>
            </w:pPr>
            <w:r>
              <w:rPr>
                <w:rStyle w:val="Emphasis"/>
              </w:rPr>
              <w:t>Course Description (NCTC Catalog):</w:t>
            </w:r>
          </w:p>
          <w:p w14:paraId="44AA52E2" w14:textId="77777777" w:rsidR="00956EF0" w:rsidRDefault="00956EF0">
            <w:pPr>
              <w:pStyle w:val="NormalWeb"/>
            </w:pPr>
            <w: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tr>
      <w:tr w:rsidR="00956EF0" w14:paraId="20B3A0B8" w14:textId="77777777" w:rsidTr="00956EF0">
        <w:trPr>
          <w:tblCellSpacing w:w="15" w:type="dxa"/>
        </w:trPr>
        <w:tc>
          <w:tcPr>
            <w:tcW w:w="10200" w:type="dxa"/>
            <w:gridSpan w:val="7"/>
            <w:vAlign w:val="center"/>
            <w:hideMark/>
          </w:tcPr>
          <w:p w14:paraId="3EE2DFE1" w14:textId="77777777" w:rsidR="00956EF0" w:rsidRDefault="00956EF0">
            <w:pPr>
              <w:pStyle w:val="NormalWeb"/>
            </w:pPr>
            <w:r>
              <w:rPr>
                <w:rStyle w:val="Emphasis"/>
              </w:rPr>
              <w:t>Course Prerequisite(s): </w:t>
            </w:r>
            <w:r>
              <w:t>None</w:t>
            </w:r>
          </w:p>
        </w:tc>
      </w:tr>
      <w:tr w:rsidR="00956EF0" w14:paraId="660788DD" w14:textId="77777777" w:rsidTr="00956EF0">
        <w:trPr>
          <w:tblCellSpacing w:w="15" w:type="dxa"/>
        </w:trPr>
        <w:tc>
          <w:tcPr>
            <w:tcW w:w="10200" w:type="dxa"/>
            <w:gridSpan w:val="7"/>
            <w:vAlign w:val="center"/>
            <w:hideMark/>
          </w:tcPr>
          <w:p w14:paraId="26296E7D" w14:textId="77777777" w:rsidR="00956EF0" w:rsidRDefault="00956EF0">
            <w:pPr>
              <w:pStyle w:val="NormalWeb"/>
            </w:pPr>
            <w:r>
              <w:rPr>
                <w:rStyle w:val="Emphasis"/>
              </w:rPr>
              <w:t>Required or Recommended Course Materials:</w:t>
            </w:r>
          </w:p>
          <w:p w14:paraId="1E807B5E" w14:textId="77777777" w:rsidR="00956EF0" w:rsidRDefault="00956EF0">
            <w:pPr>
              <w:pStyle w:val="NormalWeb"/>
            </w:pPr>
            <w:r>
              <w:t>Brinkley, Alan, </w:t>
            </w:r>
            <w:r>
              <w:rPr>
                <w:rStyle w:val="Emphasis"/>
              </w:rPr>
              <w:t>The Unfinished Nation:  A Concise History of the American People.  8</w:t>
            </w:r>
            <w:r>
              <w:rPr>
                <w:rStyle w:val="Emphasis"/>
                <w:vertAlign w:val="superscript"/>
              </w:rPr>
              <w:t>th</w:t>
            </w:r>
            <w:r>
              <w:rPr>
                <w:rStyle w:val="Emphasis"/>
              </w:rPr>
              <w:t> edition.</w:t>
            </w:r>
            <w:r>
              <w:t>  McGraw-Hill.  2016.  ISBN #987-1259959126</w:t>
            </w:r>
          </w:p>
          <w:p w14:paraId="42098357" w14:textId="77777777" w:rsidR="00956EF0" w:rsidRDefault="00956EF0">
            <w:pPr>
              <w:pStyle w:val="NormalWeb"/>
            </w:pPr>
            <w:r>
              <w:t> </w:t>
            </w:r>
          </w:p>
          <w:p w14:paraId="0200714F" w14:textId="77777777" w:rsidR="00956EF0" w:rsidRDefault="00956EF0">
            <w:pPr>
              <w:pStyle w:val="NormalWeb"/>
            </w:pPr>
            <w:r>
              <w:rPr>
                <w:rStyle w:val="Emphasis"/>
                <w:b/>
                <w:bCs/>
                <w:sz w:val="28"/>
                <w:szCs w:val="28"/>
              </w:rPr>
              <w:t>The web-based material is unique to NCTC.  You must purchase it from the NCTC bookstore or directly from McGraw-Hill publishing.</w:t>
            </w:r>
          </w:p>
        </w:tc>
      </w:tr>
      <w:tr w:rsidR="00956EF0" w14:paraId="4B23B68B" w14:textId="77777777" w:rsidTr="00956EF0">
        <w:trPr>
          <w:tblCellSpacing w:w="15" w:type="dxa"/>
        </w:trPr>
        <w:tc>
          <w:tcPr>
            <w:tcW w:w="1320" w:type="dxa"/>
            <w:vAlign w:val="center"/>
            <w:hideMark/>
          </w:tcPr>
          <w:p w14:paraId="4A1A63B9" w14:textId="77777777" w:rsidR="00956EF0" w:rsidRDefault="00956EF0"/>
        </w:tc>
        <w:tc>
          <w:tcPr>
            <w:tcW w:w="1020" w:type="dxa"/>
            <w:vAlign w:val="center"/>
            <w:hideMark/>
          </w:tcPr>
          <w:p w14:paraId="71708E17" w14:textId="77777777" w:rsidR="00956EF0" w:rsidRDefault="00956EF0">
            <w:pPr>
              <w:rPr>
                <w:sz w:val="20"/>
                <w:szCs w:val="20"/>
              </w:rPr>
            </w:pPr>
          </w:p>
        </w:tc>
        <w:tc>
          <w:tcPr>
            <w:tcW w:w="1215" w:type="dxa"/>
            <w:vAlign w:val="center"/>
            <w:hideMark/>
          </w:tcPr>
          <w:p w14:paraId="0607F90D" w14:textId="77777777" w:rsidR="00956EF0" w:rsidRDefault="00956EF0">
            <w:pPr>
              <w:rPr>
                <w:sz w:val="20"/>
                <w:szCs w:val="20"/>
              </w:rPr>
            </w:pPr>
          </w:p>
        </w:tc>
        <w:tc>
          <w:tcPr>
            <w:tcW w:w="1755" w:type="dxa"/>
            <w:vAlign w:val="center"/>
            <w:hideMark/>
          </w:tcPr>
          <w:p w14:paraId="7AEA2263" w14:textId="77777777" w:rsidR="00956EF0" w:rsidRDefault="00956EF0">
            <w:pPr>
              <w:rPr>
                <w:sz w:val="20"/>
                <w:szCs w:val="20"/>
              </w:rPr>
            </w:pPr>
          </w:p>
        </w:tc>
        <w:tc>
          <w:tcPr>
            <w:tcW w:w="795" w:type="dxa"/>
            <w:vAlign w:val="center"/>
            <w:hideMark/>
          </w:tcPr>
          <w:p w14:paraId="033638CA" w14:textId="77777777" w:rsidR="00956EF0" w:rsidRDefault="00956EF0">
            <w:pPr>
              <w:rPr>
                <w:sz w:val="20"/>
                <w:szCs w:val="20"/>
              </w:rPr>
            </w:pPr>
          </w:p>
        </w:tc>
        <w:tc>
          <w:tcPr>
            <w:tcW w:w="1785" w:type="dxa"/>
            <w:vAlign w:val="center"/>
            <w:hideMark/>
          </w:tcPr>
          <w:p w14:paraId="522D4492" w14:textId="77777777" w:rsidR="00956EF0" w:rsidRDefault="00956EF0">
            <w:pPr>
              <w:rPr>
                <w:sz w:val="20"/>
                <w:szCs w:val="20"/>
              </w:rPr>
            </w:pPr>
          </w:p>
        </w:tc>
        <w:tc>
          <w:tcPr>
            <w:tcW w:w="1590" w:type="dxa"/>
            <w:vAlign w:val="center"/>
            <w:hideMark/>
          </w:tcPr>
          <w:p w14:paraId="2DAC6ECF" w14:textId="77777777" w:rsidR="00956EF0" w:rsidRDefault="00956EF0">
            <w:pPr>
              <w:rPr>
                <w:sz w:val="20"/>
                <w:szCs w:val="20"/>
              </w:rPr>
            </w:pPr>
          </w:p>
        </w:tc>
      </w:tr>
    </w:tbl>
    <w:p w14:paraId="341EC6F1" w14:textId="614C325F" w:rsidR="00956EF0" w:rsidRDefault="00956EF0" w:rsidP="00956EF0">
      <w:pPr>
        <w:pStyle w:val="NormalWeb"/>
      </w:pPr>
      <w:r>
        <w:rPr>
          <w:b/>
          <w:bCs/>
          <w:noProof/>
        </w:rPr>
        <w:lastRenderedPageBreak/>
        <w:drawing>
          <wp:inline distT="0" distB="0" distL="0" distR="0" wp14:anchorId="34C38BBD" wp14:editId="5C847A14">
            <wp:extent cx="5705475" cy="3419475"/>
            <wp:effectExtent l="0" t="0" r="9525" b="9525"/>
            <wp:docPr id="4" name="Picture 4" descr="Its In The Sylla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In The Syllab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3419475"/>
                    </a:xfrm>
                    <a:prstGeom prst="rect">
                      <a:avLst/>
                    </a:prstGeom>
                    <a:noFill/>
                    <a:ln>
                      <a:noFill/>
                    </a:ln>
                  </pic:spPr>
                </pic:pic>
              </a:graphicData>
            </a:graphic>
          </wp:inline>
        </w:drawing>
      </w:r>
    </w:p>
    <w:p w14:paraId="1BC2DA3A" w14:textId="77777777" w:rsidR="00956EF0" w:rsidRDefault="00956EF0" w:rsidP="00956EF0">
      <w:pPr>
        <w:pStyle w:val="NormalWeb"/>
      </w:pPr>
      <w:r>
        <w:rPr>
          <w:rStyle w:val="Strong"/>
        </w:rPr>
        <w:t>INSTRUCTOR INFORMATION</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615"/>
        <w:gridCol w:w="6745"/>
      </w:tblGrid>
      <w:tr w:rsidR="00956EF0" w14:paraId="7A332856" w14:textId="77777777" w:rsidTr="00956EF0">
        <w:trPr>
          <w:tblCellSpacing w:w="15" w:type="dxa"/>
        </w:trPr>
        <w:tc>
          <w:tcPr>
            <w:tcW w:w="2625" w:type="dxa"/>
            <w:vAlign w:val="center"/>
            <w:hideMark/>
          </w:tcPr>
          <w:p w14:paraId="1D3AB246" w14:textId="77777777" w:rsidR="00956EF0" w:rsidRDefault="00956EF0">
            <w:pPr>
              <w:pStyle w:val="NormalWeb"/>
            </w:pPr>
            <w:r>
              <w:rPr>
                <w:rStyle w:val="Emphasis"/>
              </w:rPr>
              <w:t>Name of Instructor:</w:t>
            </w:r>
          </w:p>
        </w:tc>
        <w:tc>
          <w:tcPr>
            <w:tcW w:w="6945" w:type="dxa"/>
            <w:vAlign w:val="center"/>
            <w:hideMark/>
          </w:tcPr>
          <w:p w14:paraId="6FD5DAAE" w14:textId="77777777" w:rsidR="00956EF0" w:rsidRDefault="00956EF0">
            <w:pPr>
              <w:pStyle w:val="NormalWeb"/>
            </w:pPr>
            <w:r>
              <w:t>Professor Charles Adams</w:t>
            </w:r>
          </w:p>
        </w:tc>
      </w:tr>
      <w:tr w:rsidR="00956EF0" w14:paraId="646621C2" w14:textId="77777777" w:rsidTr="00956EF0">
        <w:trPr>
          <w:tblCellSpacing w:w="15" w:type="dxa"/>
        </w:trPr>
        <w:tc>
          <w:tcPr>
            <w:tcW w:w="2625" w:type="dxa"/>
            <w:vAlign w:val="center"/>
            <w:hideMark/>
          </w:tcPr>
          <w:p w14:paraId="179F7770" w14:textId="77777777" w:rsidR="00956EF0" w:rsidRDefault="00956EF0">
            <w:pPr>
              <w:pStyle w:val="NormalWeb"/>
            </w:pPr>
            <w:r>
              <w:rPr>
                <w:rStyle w:val="Emphasis"/>
              </w:rPr>
              <w:t>Campus/Office Location:</w:t>
            </w:r>
          </w:p>
        </w:tc>
        <w:tc>
          <w:tcPr>
            <w:tcW w:w="6945" w:type="dxa"/>
            <w:vAlign w:val="center"/>
            <w:hideMark/>
          </w:tcPr>
          <w:p w14:paraId="5BB5B178" w14:textId="77777777" w:rsidR="00956EF0" w:rsidRDefault="00956EF0">
            <w:pPr>
              <w:pStyle w:val="NormalWeb"/>
            </w:pPr>
            <w:r>
              <w:t>Flower Mound</w:t>
            </w:r>
          </w:p>
        </w:tc>
      </w:tr>
      <w:tr w:rsidR="00956EF0" w14:paraId="0EE0CDF2" w14:textId="77777777" w:rsidTr="00956EF0">
        <w:trPr>
          <w:tblCellSpacing w:w="15" w:type="dxa"/>
        </w:trPr>
        <w:tc>
          <w:tcPr>
            <w:tcW w:w="2625" w:type="dxa"/>
            <w:vAlign w:val="center"/>
            <w:hideMark/>
          </w:tcPr>
          <w:p w14:paraId="3D29EF29" w14:textId="77777777" w:rsidR="00956EF0" w:rsidRDefault="00956EF0">
            <w:pPr>
              <w:pStyle w:val="NormalWeb"/>
            </w:pPr>
            <w:r>
              <w:rPr>
                <w:rStyle w:val="Emphasis"/>
              </w:rPr>
              <w:t>Telephone Number:</w:t>
            </w:r>
          </w:p>
        </w:tc>
        <w:tc>
          <w:tcPr>
            <w:tcW w:w="6945" w:type="dxa"/>
            <w:vAlign w:val="center"/>
            <w:hideMark/>
          </w:tcPr>
          <w:p w14:paraId="0CC8D003" w14:textId="77777777" w:rsidR="00956EF0" w:rsidRDefault="00956EF0">
            <w:pPr>
              <w:pStyle w:val="NormalWeb"/>
            </w:pPr>
            <w:r>
              <w:t>972-899-8424</w:t>
            </w:r>
          </w:p>
        </w:tc>
      </w:tr>
      <w:tr w:rsidR="00956EF0" w14:paraId="79B6D3B1" w14:textId="77777777" w:rsidTr="00956EF0">
        <w:trPr>
          <w:tblCellSpacing w:w="15" w:type="dxa"/>
        </w:trPr>
        <w:tc>
          <w:tcPr>
            <w:tcW w:w="2625" w:type="dxa"/>
            <w:vAlign w:val="center"/>
            <w:hideMark/>
          </w:tcPr>
          <w:p w14:paraId="614981FF" w14:textId="77777777" w:rsidR="00956EF0" w:rsidRDefault="00956EF0">
            <w:pPr>
              <w:pStyle w:val="NormalWeb"/>
            </w:pPr>
            <w:r>
              <w:rPr>
                <w:rStyle w:val="Emphasis"/>
              </w:rPr>
              <w:t>E-mail Address:</w:t>
            </w:r>
          </w:p>
        </w:tc>
        <w:tc>
          <w:tcPr>
            <w:tcW w:w="6945" w:type="dxa"/>
            <w:vAlign w:val="center"/>
            <w:hideMark/>
          </w:tcPr>
          <w:p w14:paraId="5C0CFF9B" w14:textId="77777777" w:rsidR="00956EF0" w:rsidRDefault="00956EF0">
            <w:pPr>
              <w:pStyle w:val="NormalWeb"/>
            </w:pPr>
            <w:hyperlink r:id="rId6" w:history="1">
              <w:r>
                <w:rPr>
                  <w:rStyle w:val="Hyperlink"/>
                </w:rPr>
                <w:t>cadams@nctc.edu</w:t>
              </w:r>
            </w:hyperlink>
          </w:p>
        </w:tc>
      </w:tr>
    </w:tbl>
    <w:p w14:paraId="75E42D33" w14:textId="77777777" w:rsidR="00956EF0" w:rsidRDefault="00956EF0" w:rsidP="00956EF0">
      <w:pPr>
        <w:pStyle w:val="NormalWeb"/>
      </w:pPr>
      <w:r>
        <w:rPr>
          <w:rStyle w:val="Strong"/>
        </w:rPr>
        <w:t> </w:t>
      </w:r>
    </w:p>
    <w:p w14:paraId="4DA70020" w14:textId="77777777" w:rsidR="00956EF0" w:rsidRDefault="00956EF0" w:rsidP="00956EF0">
      <w:pPr>
        <w:pStyle w:val="NormalWeb"/>
      </w:pPr>
      <w:r>
        <w:rPr>
          <w:rStyle w:val="Strong"/>
        </w:rPr>
        <w:t>OFFICE HOURS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1752"/>
        <w:gridCol w:w="1800"/>
        <w:gridCol w:w="1752"/>
        <w:gridCol w:w="2024"/>
      </w:tblGrid>
      <w:tr w:rsidR="00956EF0" w14:paraId="706F075B" w14:textId="77777777" w:rsidTr="00956EF0">
        <w:trPr>
          <w:trHeight w:val="720"/>
          <w:tblCellSpacing w:w="15" w:type="dxa"/>
        </w:trPr>
        <w:tc>
          <w:tcPr>
            <w:tcW w:w="1722" w:type="dxa"/>
            <w:vAlign w:val="center"/>
            <w:hideMark/>
          </w:tcPr>
          <w:p w14:paraId="1ABCBC8B" w14:textId="77777777" w:rsidR="00956EF0" w:rsidRDefault="00956EF0">
            <w:pPr>
              <w:pStyle w:val="NormalWeb"/>
            </w:pPr>
            <w:r>
              <w:rPr>
                <w:rStyle w:val="Emphasis"/>
              </w:rPr>
              <w:t>Monday</w:t>
            </w:r>
          </w:p>
        </w:tc>
        <w:tc>
          <w:tcPr>
            <w:tcW w:w="1722" w:type="dxa"/>
            <w:vAlign w:val="center"/>
            <w:hideMark/>
          </w:tcPr>
          <w:p w14:paraId="5599F012" w14:textId="77777777" w:rsidR="00956EF0" w:rsidRDefault="00956EF0">
            <w:pPr>
              <w:pStyle w:val="NormalWeb"/>
            </w:pPr>
            <w:r>
              <w:rPr>
                <w:rStyle w:val="Emphasis"/>
              </w:rPr>
              <w:t>Tuesday</w:t>
            </w:r>
          </w:p>
        </w:tc>
        <w:tc>
          <w:tcPr>
            <w:tcW w:w="1770" w:type="dxa"/>
            <w:vAlign w:val="center"/>
            <w:hideMark/>
          </w:tcPr>
          <w:p w14:paraId="0D9BB8A3" w14:textId="77777777" w:rsidR="00956EF0" w:rsidRDefault="00956EF0">
            <w:pPr>
              <w:pStyle w:val="NormalWeb"/>
            </w:pPr>
            <w:r>
              <w:rPr>
                <w:rStyle w:val="Emphasis"/>
              </w:rPr>
              <w:t>Wednesday</w:t>
            </w:r>
          </w:p>
        </w:tc>
        <w:tc>
          <w:tcPr>
            <w:tcW w:w="1722" w:type="dxa"/>
            <w:vAlign w:val="center"/>
            <w:hideMark/>
          </w:tcPr>
          <w:p w14:paraId="2A06ED61" w14:textId="77777777" w:rsidR="00956EF0" w:rsidRDefault="00956EF0">
            <w:pPr>
              <w:pStyle w:val="NormalWeb"/>
            </w:pPr>
            <w:r>
              <w:rPr>
                <w:rStyle w:val="Emphasis"/>
              </w:rPr>
              <w:t>Thursday</w:t>
            </w:r>
          </w:p>
        </w:tc>
        <w:tc>
          <w:tcPr>
            <w:tcW w:w="1620" w:type="dxa"/>
            <w:vAlign w:val="center"/>
            <w:hideMark/>
          </w:tcPr>
          <w:p w14:paraId="66CD6380" w14:textId="77777777" w:rsidR="00956EF0" w:rsidRDefault="00956EF0">
            <w:pPr>
              <w:pStyle w:val="NormalWeb"/>
            </w:pPr>
            <w:r>
              <w:rPr>
                <w:rStyle w:val="Emphasis"/>
              </w:rPr>
              <w:t>Friday</w:t>
            </w:r>
          </w:p>
        </w:tc>
      </w:tr>
      <w:tr w:rsidR="00956EF0" w14:paraId="4DED1FD7" w14:textId="77777777" w:rsidTr="00956EF0">
        <w:trPr>
          <w:trHeight w:val="1080"/>
          <w:tblCellSpacing w:w="15" w:type="dxa"/>
        </w:trPr>
        <w:tc>
          <w:tcPr>
            <w:tcW w:w="1722" w:type="dxa"/>
            <w:vAlign w:val="center"/>
            <w:hideMark/>
          </w:tcPr>
          <w:p w14:paraId="6E7A1070" w14:textId="77777777" w:rsidR="00956EF0" w:rsidRDefault="00956EF0">
            <w:pPr>
              <w:pStyle w:val="NormalWeb"/>
            </w:pPr>
            <w:r>
              <w:rPr>
                <w:rStyle w:val="Strong"/>
              </w:rPr>
              <w:t>12:30pm-4:30pm</w:t>
            </w:r>
          </w:p>
        </w:tc>
        <w:tc>
          <w:tcPr>
            <w:tcW w:w="1722" w:type="dxa"/>
            <w:vAlign w:val="center"/>
            <w:hideMark/>
          </w:tcPr>
          <w:p w14:paraId="5BD5858F" w14:textId="77777777" w:rsidR="00956EF0" w:rsidRDefault="00956EF0">
            <w:pPr>
              <w:pStyle w:val="NormalWeb"/>
            </w:pPr>
            <w:r>
              <w:rPr>
                <w:rStyle w:val="Strong"/>
              </w:rPr>
              <w:t>12:30pm-4:30pm</w:t>
            </w:r>
          </w:p>
        </w:tc>
        <w:tc>
          <w:tcPr>
            <w:tcW w:w="1770" w:type="dxa"/>
            <w:vAlign w:val="center"/>
            <w:hideMark/>
          </w:tcPr>
          <w:p w14:paraId="297195F1" w14:textId="77777777" w:rsidR="00956EF0" w:rsidRDefault="00956EF0">
            <w:pPr>
              <w:pStyle w:val="NormalWeb"/>
            </w:pPr>
            <w:r>
              <w:rPr>
                <w:rStyle w:val="Strong"/>
              </w:rPr>
              <w:t>12:30pm-4:30pm</w:t>
            </w:r>
          </w:p>
        </w:tc>
        <w:tc>
          <w:tcPr>
            <w:tcW w:w="1722" w:type="dxa"/>
            <w:vAlign w:val="center"/>
            <w:hideMark/>
          </w:tcPr>
          <w:p w14:paraId="059213F9" w14:textId="77777777" w:rsidR="00956EF0" w:rsidRDefault="00956EF0">
            <w:pPr>
              <w:pStyle w:val="NormalWeb"/>
            </w:pPr>
            <w:r>
              <w:rPr>
                <w:rStyle w:val="Strong"/>
              </w:rPr>
              <w:t> </w:t>
            </w:r>
          </w:p>
        </w:tc>
        <w:tc>
          <w:tcPr>
            <w:tcW w:w="1620" w:type="dxa"/>
            <w:vAlign w:val="center"/>
            <w:hideMark/>
          </w:tcPr>
          <w:p w14:paraId="5014EDA1" w14:textId="77777777" w:rsidR="00956EF0" w:rsidRDefault="00956EF0">
            <w:pPr>
              <w:pStyle w:val="NormalWeb"/>
            </w:pPr>
            <w:r>
              <w:rPr>
                <w:rStyle w:val="Strong"/>
              </w:rPr>
              <w:t> </w:t>
            </w:r>
          </w:p>
        </w:tc>
      </w:tr>
      <w:tr w:rsidR="00956EF0" w14:paraId="0BD8D192" w14:textId="77777777" w:rsidTr="00956EF0">
        <w:trPr>
          <w:trHeight w:val="720"/>
          <w:tblCellSpacing w:w="15" w:type="dxa"/>
        </w:trPr>
        <w:tc>
          <w:tcPr>
            <w:tcW w:w="9035" w:type="dxa"/>
            <w:gridSpan w:val="5"/>
            <w:vAlign w:val="center"/>
            <w:hideMark/>
          </w:tcPr>
          <w:p w14:paraId="1CEB5998" w14:textId="77777777" w:rsidR="00956EF0" w:rsidRDefault="00956EF0">
            <w:pPr>
              <w:pStyle w:val="NormalWeb"/>
            </w:pPr>
            <w:r>
              <w:rPr>
                <w:rStyle w:val="Strong"/>
              </w:rPr>
              <w:t> </w:t>
            </w:r>
          </w:p>
        </w:tc>
      </w:tr>
    </w:tbl>
    <w:p w14:paraId="17EC8E1B" w14:textId="77777777" w:rsidR="00956EF0" w:rsidRDefault="00956EF0" w:rsidP="00956EF0">
      <w:pPr>
        <w:pStyle w:val="NormalWeb"/>
      </w:pPr>
      <w:r>
        <w:rPr>
          <w:rStyle w:val="Strong"/>
        </w:rPr>
        <w:t> </w:t>
      </w:r>
    </w:p>
    <w:p w14:paraId="691460E5" w14:textId="77777777" w:rsidR="00956EF0" w:rsidRDefault="00956EF0" w:rsidP="00956EF0">
      <w:pPr>
        <w:pStyle w:val="NormalWeb"/>
      </w:pPr>
      <w:r>
        <w:rPr>
          <w:rStyle w:val="Strong"/>
        </w:rPr>
        <w:lastRenderedPageBreak/>
        <w:t>STUDENT LEARNING OUTCOMES </w:t>
      </w:r>
      <w:r>
        <w:t>(From Academic Course Guide Manual/Workforce Education Course Manual/NCTC Catalog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
        <w:gridCol w:w="8789"/>
      </w:tblGrid>
      <w:tr w:rsidR="00956EF0" w14:paraId="2CDB853F" w14:textId="77777777" w:rsidTr="00956EF0">
        <w:trPr>
          <w:tblCellSpacing w:w="15" w:type="dxa"/>
        </w:trPr>
        <w:tc>
          <w:tcPr>
            <w:tcW w:w="9540" w:type="dxa"/>
            <w:gridSpan w:val="2"/>
            <w:vAlign w:val="center"/>
            <w:hideMark/>
          </w:tcPr>
          <w:p w14:paraId="4DD62F25" w14:textId="77777777" w:rsidR="00956EF0" w:rsidRDefault="00956EF0">
            <w:pPr>
              <w:pStyle w:val="NormalWeb"/>
            </w:pPr>
            <w:r>
              <w:rPr>
                <w:rStyle w:val="Emphasis"/>
              </w:rPr>
              <w:t>At the successful completion of this course the student will be able to:</w:t>
            </w:r>
          </w:p>
        </w:tc>
      </w:tr>
      <w:tr w:rsidR="00956EF0" w14:paraId="6A59083C" w14:textId="77777777" w:rsidTr="00956EF0">
        <w:trPr>
          <w:tblCellSpacing w:w="15" w:type="dxa"/>
        </w:trPr>
        <w:tc>
          <w:tcPr>
            <w:tcW w:w="540" w:type="dxa"/>
            <w:vAlign w:val="center"/>
            <w:hideMark/>
          </w:tcPr>
          <w:p w14:paraId="7C937D74" w14:textId="77777777" w:rsidR="00956EF0" w:rsidRDefault="00956EF0">
            <w:pPr>
              <w:pStyle w:val="NormalWeb"/>
            </w:pPr>
            <w:r>
              <w:t> </w:t>
            </w:r>
          </w:p>
        </w:tc>
        <w:tc>
          <w:tcPr>
            <w:tcW w:w="9000" w:type="dxa"/>
            <w:vAlign w:val="center"/>
            <w:hideMark/>
          </w:tcPr>
          <w:p w14:paraId="4140B47D" w14:textId="77777777" w:rsidR="00956EF0" w:rsidRDefault="00956EF0">
            <w:pPr>
              <w:pStyle w:val="NormalWeb"/>
            </w:pPr>
            <w:r>
              <w:rPr>
                <w:rStyle w:val="Strong"/>
              </w:rPr>
              <w:t xml:space="preserve">Create an argument </w:t>
            </w:r>
            <w:proofErr w:type="gramStart"/>
            <w:r>
              <w:rPr>
                <w:rStyle w:val="Strong"/>
              </w:rPr>
              <w:t>through the use of</w:t>
            </w:r>
            <w:proofErr w:type="gramEnd"/>
            <w:r>
              <w:rPr>
                <w:rStyle w:val="Strong"/>
              </w:rPr>
              <w:t xml:space="preserve"> historical evidence.</w:t>
            </w:r>
          </w:p>
        </w:tc>
      </w:tr>
      <w:tr w:rsidR="00956EF0" w14:paraId="7002C27A" w14:textId="77777777" w:rsidTr="00956EF0">
        <w:trPr>
          <w:tblCellSpacing w:w="15" w:type="dxa"/>
        </w:trPr>
        <w:tc>
          <w:tcPr>
            <w:tcW w:w="540" w:type="dxa"/>
            <w:vAlign w:val="center"/>
            <w:hideMark/>
          </w:tcPr>
          <w:p w14:paraId="749DC40E" w14:textId="77777777" w:rsidR="00956EF0" w:rsidRDefault="00956EF0">
            <w:pPr>
              <w:pStyle w:val="NormalWeb"/>
            </w:pPr>
            <w:r>
              <w:rPr>
                <w:rStyle w:val="Strong"/>
              </w:rPr>
              <w:t> </w:t>
            </w:r>
          </w:p>
        </w:tc>
        <w:tc>
          <w:tcPr>
            <w:tcW w:w="9000" w:type="dxa"/>
            <w:vAlign w:val="center"/>
            <w:hideMark/>
          </w:tcPr>
          <w:p w14:paraId="63773A41" w14:textId="77777777" w:rsidR="00956EF0" w:rsidRDefault="00956EF0">
            <w:pPr>
              <w:pStyle w:val="NormalWeb"/>
            </w:pPr>
            <w:r>
              <w:rPr>
                <w:rStyle w:val="Strong"/>
              </w:rPr>
              <w:t>Analyze and interpret primary and secondary sources.</w:t>
            </w:r>
          </w:p>
        </w:tc>
      </w:tr>
      <w:tr w:rsidR="00956EF0" w14:paraId="02C9CE98" w14:textId="77777777" w:rsidTr="00956EF0">
        <w:trPr>
          <w:tblCellSpacing w:w="15" w:type="dxa"/>
        </w:trPr>
        <w:tc>
          <w:tcPr>
            <w:tcW w:w="540" w:type="dxa"/>
            <w:vAlign w:val="center"/>
            <w:hideMark/>
          </w:tcPr>
          <w:p w14:paraId="34EBAD9E" w14:textId="77777777" w:rsidR="00956EF0" w:rsidRDefault="00956EF0">
            <w:pPr>
              <w:pStyle w:val="NormalWeb"/>
            </w:pPr>
            <w:r>
              <w:rPr>
                <w:rStyle w:val="Strong"/>
              </w:rPr>
              <w:t> </w:t>
            </w:r>
          </w:p>
        </w:tc>
        <w:tc>
          <w:tcPr>
            <w:tcW w:w="9000" w:type="dxa"/>
            <w:vAlign w:val="center"/>
            <w:hideMark/>
          </w:tcPr>
          <w:p w14:paraId="5070646F" w14:textId="77777777" w:rsidR="00956EF0" w:rsidRDefault="00956EF0">
            <w:pPr>
              <w:pStyle w:val="NormalWeb"/>
            </w:pPr>
            <w:r>
              <w:rPr>
                <w:rStyle w:val="Strong"/>
              </w:rPr>
              <w:t>Analyze the effects of historical, social, political, economic, cultural, and global forces on this period of United States history.</w:t>
            </w:r>
          </w:p>
        </w:tc>
      </w:tr>
    </w:tbl>
    <w:p w14:paraId="13074FA6" w14:textId="77777777" w:rsidR="00956EF0" w:rsidRDefault="00956EF0" w:rsidP="00956EF0">
      <w:pPr>
        <w:pStyle w:val="NormalWeb"/>
      </w:pPr>
      <w:r>
        <w:t> </w:t>
      </w:r>
    </w:p>
    <w:p w14:paraId="1A875027" w14:textId="77777777" w:rsidR="00956EF0" w:rsidRDefault="00956EF0" w:rsidP="00956EF0">
      <w:pPr>
        <w:pStyle w:val="NormalWeb"/>
      </w:pPr>
      <w:r>
        <w:rPr>
          <w:rStyle w:val="Strong"/>
        </w:rPr>
        <w:t>GRADING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2"/>
        <w:gridCol w:w="6186"/>
        <w:gridCol w:w="1262"/>
      </w:tblGrid>
      <w:tr w:rsidR="00956EF0" w14:paraId="644CE75A" w14:textId="77777777" w:rsidTr="00956EF0">
        <w:trPr>
          <w:tblCellSpacing w:w="15" w:type="dxa"/>
        </w:trPr>
        <w:tc>
          <w:tcPr>
            <w:tcW w:w="1980" w:type="dxa"/>
            <w:vAlign w:val="center"/>
            <w:hideMark/>
          </w:tcPr>
          <w:p w14:paraId="541A9F2A" w14:textId="77777777" w:rsidR="00956EF0" w:rsidRDefault="00956EF0">
            <w:pPr>
              <w:pStyle w:val="NormalWeb"/>
            </w:pPr>
            <w:r>
              <w:rPr>
                <w:rStyle w:val="Emphasis"/>
              </w:rPr>
              <w:t># of Graded Course Elements</w:t>
            </w:r>
          </w:p>
        </w:tc>
        <w:tc>
          <w:tcPr>
            <w:tcW w:w="6735" w:type="dxa"/>
            <w:vAlign w:val="center"/>
            <w:hideMark/>
          </w:tcPr>
          <w:p w14:paraId="1C58F48A" w14:textId="77777777" w:rsidR="00956EF0" w:rsidRDefault="00956EF0">
            <w:pPr>
              <w:pStyle w:val="NormalWeb"/>
            </w:pPr>
            <w:r>
              <w:rPr>
                <w:rStyle w:val="Emphasis"/>
              </w:rPr>
              <w:t>Graded Course Elements</w:t>
            </w:r>
          </w:p>
        </w:tc>
        <w:tc>
          <w:tcPr>
            <w:tcW w:w="1228" w:type="dxa"/>
            <w:vAlign w:val="center"/>
            <w:hideMark/>
          </w:tcPr>
          <w:p w14:paraId="1BAA034A" w14:textId="77777777" w:rsidR="00956EF0" w:rsidRDefault="00956EF0">
            <w:pPr>
              <w:pStyle w:val="NormalWeb"/>
            </w:pPr>
            <w:r>
              <w:rPr>
                <w:rStyle w:val="Emphasis"/>
              </w:rPr>
              <w:t>Percentage or Point Values</w:t>
            </w:r>
          </w:p>
        </w:tc>
      </w:tr>
      <w:tr w:rsidR="00956EF0" w14:paraId="7D8A7C32" w14:textId="77777777" w:rsidTr="00956EF0">
        <w:trPr>
          <w:tblCellSpacing w:w="15" w:type="dxa"/>
        </w:trPr>
        <w:tc>
          <w:tcPr>
            <w:tcW w:w="1980" w:type="dxa"/>
            <w:vAlign w:val="center"/>
            <w:hideMark/>
          </w:tcPr>
          <w:p w14:paraId="75544DBF" w14:textId="77777777" w:rsidR="00956EF0" w:rsidRDefault="00956EF0">
            <w:pPr>
              <w:pStyle w:val="NormalWeb"/>
            </w:pPr>
            <w:r>
              <w:t>1</w:t>
            </w:r>
          </w:p>
        </w:tc>
        <w:tc>
          <w:tcPr>
            <w:tcW w:w="6735" w:type="dxa"/>
            <w:vAlign w:val="center"/>
            <w:hideMark/>
          </w:tcPr>
          <w:p w14:paraId="3E37815D" w14:textId="77777777" w:rsidR="00956EF0" w:rsidRDefault="00956EF0">
            <w:pPr>
              <w:pStyle w:val="NormalWeb"/>
            </w:pPr>
            <w:r>
              <w:t>Researching Primary and Secondary Sources</w:t>
            </w:r>
          </w:p>
        </w:tc>
        <w:tc>
          <w:tcPr>
            <w:tcW w:w="1228" w:type="dxa"/>
            <w:vAlign w:val="center"/>
            <w:hideMark/>
          </w:tcPr>
          <w:p w14:paraId="726A92B1" w14:textId="77777777" w:rsidR="00956EF0" w:rsidRDefault="00956EF0">
            <w:pPr>
              <w:pStyle w:val="NormalWeb"/>
            </w:pPr>
            <w:r>
              <w:t>100</w:t>
            </w:r>
          </w:p>
        </w:tc>
      </w:tr>
      <w:tr w:rsidR="00956EF0" w14:paraId="313A9BE9" w14:textId="77777777" w:rsidTr="00956EF0">
        <w:trPr>
          <w:tblCellSpacing w:w="15" w:type="dxa"/>
        </w:trPr>
        <w:tc>
          <w:tcPr>
            <w:tcW w:w="1980" w:type="dxa"/>
            <w:vAlign w:val="center"/>
            <w:hideMark/>
          </w:tcPr>
          <w:p w14:paraId="44CB7995" w14:textId="77777777" w:rsidR="00956EF0" w:rsidRDefault="00956EF0">
            <w:pPr>
              <w:pStyle w:val="NormalWeb"/>
            </w:pPr>
            <w:r>
              <w:t>1</w:t>
            </w:r>
          </w:p>
        </w:tc>
        <w:tc>
          <w:tcPr>
            <w:tcW w:w="6735" w:type="dxa"/>
            <w:vAlign w:val="center"/>
            <w:hideMark/>
          </w:tcPr>
          <w:p w14:paraId="4D0426DD" w14:textId="77777777" w:rsidR="00956EF0" w:rsidRDefault="00956EF0">
            <w:pPr>
              <w:pStyle w:val="NormalWeb"/>
            </w:pPr>
            <w:r>
              <w:t>Essay</w:t>
            </w:r>
          </w:p>
        </w:tc>
        <w:tc>
          <w:tcPr>
            <w:tcW w:w="1228" w:type="dxa"/>
            <w:vAlign w:val="center"/>
            <w:hideMark/>
          </w:tcPr>
          <w:p w14:paraId="3353CF0B" w14:textId="77777777" w:rsidR="00956EF0" w:rsidRDefault="00956EF0">
            <w:pPr>
              <w:pStyle w:val="NormalWeb"/>
            </w:pPr>
            <w:r>
              <w:t>100</w:t>
            </w:r>
          </w:p>
        </w:tc>
      </w:tr>
      <w:tr w:rsidR="00956EF0" w14:paraId="58B2FA7F" w14:textId="77777777" w:rsidTr="00956EF0">
        <w:trPr>
          <w:tblCellSpacing w:w="15" w:type="dxa"/>
        </w:trPr>
        <w:tc>
          <w:tcPr>
            <w:tcW w:w="1980" w:type="dxa"/>
            <w:vAlign w:val="center"/>
            <w:hideMark/>
          </w:tcPr>
          <w:p w14:paraId="307BF4FD" w14:textId="77777777" w:rsidR="00956EF0" w:rsidRDefault="00956EF0">
            <w:pPr>
              <w:pStyle w:val="NormalWeb"/>
            </w:pPr>
            <w:r>
              <w:t>1</w:t>
            </w:r>
          </w:p>
        </w:tc>
        <w:tc>
          <w:tcPr>
            <w:tcW w:w="6735" w:type="dxa"/>
            <w:vAlign w:val="center"/>
            <w:hideMark/>
          </w:tcPr>
          <w:p w14:paraId="1E72625B" w14:textId="77777777" w:rsidR="00956EF0" w:rsidRDefault="00956EF0">
            <w:pPr>
              <w:pStyle w:val="NormalWeb"/>
            </w:pPr>
            <w:r>
              <w:t>Midterm Examination</w:t>
            </w:r>
          </w:p>
        </w:tc>
        <w:tc>
          <w:tcPr>
            <w:tcW w:w="1228" w:type="dxa"/>
            <w:vAlign w:val="center"/>
            <w:hideMark/>
          </w:tcPr>
          <w:p w14:paraId="25340BBC" w14:textId="77777777" w:rsidR="00956EF0" w:rsidRDefault="00956EF0">
            <w:pPr>
              <w:pStyle w:val="NormalWeb"/>
            </w:pPr>
            <w:r>
              <w:t>200</w:t>
            </w:r>
          </w:p>
        </w:tc>
      </w:tr>
      <w:tr w:rsidR="00956EF0" w14:paraId="62351F06" w14:textId="77777777" w:rsidTr="00956EF0">
        <w:trPr>
          <w:tblCellSpacing w:w="15" w:type="dxa"/>
        </w:trPr>
        <w:tc>
          <w:tcPr>
            <w:tcW w:w="1980" w:type="dxa"/>
            <w:vAlign w:val="center"/>
            <w:hideMark/>
          </w:tcPr>
          <w:p w14:paraId="6540B3C0" w14:textId="77777777" w:rsidR="00956EF0" w:rsidRDefault="00956EF0">
            <w:pPr>
              <w:pStyle w:val="NormalWeb"/>
            </w:pPr>
            <w:r>
              <w:t>1</w:t>
            </w:r>
          </w:p>
        </w:tc>
        <w:tc>
          <w:tcPr>
            <w:tcW w:w="6735" w:type="dxa"/>
            <w:vAlign w:val="center"/>
            <w:hideMark/>
          </w:tcPr>
          <w:p w14:paraId="7E3CAFE0" w14:textId="77777777" w:rsidR="00956EF0" w:rsidRDefault="00956EF0">
            <w:pPr>
              <w:pStyle w:val="NormalWeb"/>
            </w:pPr>
            <w:r>
              <w:t>Primary Source Evaluation</w:t>
            </w:r>
          </w:p>
        </w:tc>
        <w:tc>
          <w:tcPr>
            <w:tcW w:w="1228" w:type="dxa"/>
            <w:vAlign w:val="center"/>
            <w:hideMark/>
          </w:tcPr>
          <w:p w14:paraId="7934307D" w14:textId="77777777" w:rsidR="00956EF0" w:rsidRDefault="00956EF0">
            <w:pPr>
              <w:pStyle w:val="NormalWeb"/>
            </w:pPr>
            <w:r>
              <w:t>150</w:t>
            </w:r>
          </w:p>
        </w:tc>
      </w:tr>
      <w:tr w:rsidR="00956EF0" w14:paraId="56280F29" w14:textId="77777777" w:rsidTr="00956EF0">
        <w:trPr>
          <w:tblCellSpacing w:w="15" w:type="dxa"/>
        </w:trPr>
        <w:tc>
          <w:tcPr>
            <w:tcW w:w="1980" w:type="dxa"/>
            <w:vAlign w:val="center"/>
            <w:hideMark/>
          </w:tcPr>
          <w:p w14:paraId="2AF40D83" w14:textId="77777777" w:rsidR="00956EF0" w:rsidRDefault="00956EF0">
            <w:pPr>
              <w:pStyle w:val="NormalWeb"/>
            </w:pPr>
            <w:r>
              <w:t>1</w:t>
            </w:r>
          </w:p>
        </w:tc>
        <w:tc>
          <w:tcPr>
            <w:tcW w:w="6735" w:type="dxa"/>
            <w:vAlign w:val="center"/>
            <w:hideMark/>
          </w:tcPr>
          <w:p w14:paraId="6FB71661" w14:textId="77777777" w:rsidR="00956EF0" w:rsidRDefault="00956EF0">
            <w:pPr>
              <w:pStyle w:val="NormalWeb"/>
            </w:pPr>
            <w:r>
              <w:t>Twitter War</w:t>
            </w:r>
          </w:p>
        </w:tc>
        <w:tc>
          <w:tcPr>
            <w:tcW w:w="1228" w:type="dxa"/>
            <w:vAlign w:val="center"/>
            <w:hideMark/>
          </w:tcPr>
          <w:p w14:paraId="5DE2857E" w14:textId="77777777" w:rsidR="00956EF0" w:rsidRDefault="00956EF0">
            <w:pPr>
              <w:pStyle w:val="NormalWeb"/>
            </w:pPr>
            <w:r>
              <w:t>100</w:t>
            </w:r>
          </w:p>
        </w:tc>
      </w:tr>
      <w:tr w:rsidR="00956EF0" w14:paraId="0F96606C" w14:textId="77777777" w:rsidTr="00956EF0">
        <w:trPr>
          <w:tblCellSpacing w:w="15" w:type="dxa"/>
        </w:trPr>
        <w:tc>
          <w:tcPr>
            <w:tcW w:w="1980" w:type="dxa"/>
            <w:vAlign w:val="center"/>
            <w:hideMark/>
          </w:tcPr>
          <w:p w14:paraId="59DA704F" w14:textId="77777777" w:rsidR="00956EF0" w:rsidRDefault="00956EF0">
            <w:pPr>
              <w:pStyle w:val="NormalWeb"/>
            </w:pPr>
            <w:r>
              <w:t>15</w:t>
            </w:r>
          </w:p>
        </w:tc>
        <w:tc>
          <w:tcPr>
            <w:tcW w:w="6735" w:type="dxa"/>
            <w:vAlign w:val="center"/>
            <w:hideMark/>
          </w:tcPr>
          <w:p w14:paraId="2C136D6D" w14:textId="77777777" w:rsidR="00956EF0" w:rsidRDefault="00956EF0">
            <w:pPr>
              <w:pStyle w:val="NormalWeb"/>
            </w:pPr>
            <w:r>
              <w:t>Quizzes</w:t>
            </w:r>
          </w:p>
        </w:tc>
        <w:tc>
          <w:tcPr>
            <w:tcW w:w="1228" w:type="dxa"/>
            <w:vAlign w:val="center"/>
            <w:hideMark/>
          </w:tcPr>
          <w:p w14:paraId="0059C991" w14:textId="77777777" w:rsidR="00956EF0" w:rsidRDefault="00956EF0">
            <w:pPr>
              <w:pStyle w:val="NormalWeb"/>
            </w:pPr>
            <w:r>
              <w:t>150 (15*10 points)</w:t>
            </w:r>
          </w:p>
        </w:tc>
      </w:tr>
      <w:tr w:rsidR="00956EF0" w14:paraId="230880D8" w14:textId="77777777" w:rsidTr="00956EF0">
        <w:trPr>
          <w:tblCellSpacing w:w="15" w:type="dxa"/>
        </w:trPr>
        <w:tc>
          <w:tcPr>
            <w:tcW w:w="1980" w:type="dxa"/>
            <w:vAlign w:val="center"/>
            <w:hideMark/>
          </w:tcPr>
          <w:p w14:paraId="16FDD12D" w14:textId="77777777" w:rsidR="00956EF0" w:rsidRDefault="00956EF0">
            <w:pPr>
              <w:pStyle w:val="NormalWeb"/>
            </w:pPr>
            <w:r>
              <w:t>1</w:t>
            </w:r>
          </w:p>
        </w:tc>
        <w:tc>
          <w:tcPr>
            <w:tcW w:w="6735" w:type="dxa"/>
            <w:vAlign w:val="center"/>
            <w:hideMark/>
          </w:tcPr>
          <w:p w14:paraId="224E6733" w14:textId="77777777" w:rsidR="00956EF0" w:rsidRDefault="00956EF0">
            <w:pPr>
              <w:pStyle w:val="NormalWeb"/>
            </w:pPr>
            <w:r>
              <w:t>Final Examination</w:t>
            </w:r>
          </w:p>
        </w:tc>
        <w:tc>
          <w:tcPr>
            <w:tcW w:w="1228" w:type="dxa"/>
            <w:vAlign w:val="center"/>
            <w:hideMark/>
          </w:tcPr>
          <w:p w14:paraId="34D9CFDF" w14:textId="77777777" w:rsidR="00956EF0" w:rsidRDefault="00956EF0">
            <w:pPr>
              <w:pStyle w:val="NormalWeb"/>
            </w:pPr>
            <w:r>
              <w:t>200</w:t>
            </w:r>
          </w:p>
        </w:tc>
      </w:tr>
      <w:tr w:rsidR="00956EF0" w14:paraId="161BD1F5" w14:textId="77777777" w:rsidTr="00956EF0">
        <w:trPr>
          <w:tblCellSpacing w:w="15" w:type="dxa"/>
        </w:trPr>
        <w:tc>
          <w:tcPr>
            <w:tcW w:w="1980" w:type="dxa"/>
            <w:vAlign w:val="center"/>
            <w:hideMark/>
          </w:tcPr>
          <w:p w14:paraId="1843A85A" w14:textId="77777777" w:rsidR="00956EF0" w:rsidRDefault="00956EF0">
            <w:pPr>
              <w:pStyle w:val="NormalWeb"/>
            </w:pPr>
            <w:r>
              <w:t> </w:t>
            </w:r>
          </w:p>
        </w:tc>
        <w:tc>
          <w:tcPr>
            <w:tcW w:w="6735" w:type="dxa"/>
            <w:vAlign w:val="center"/>
            <w:hideMark/>
          </w:tcPr>
          <w:p w14:paraId="769E3BEA" w14:textId="77777777" w:rsidR="00956EF0" w:rsidRDefault="00956EF0">
            <w:pPr>
              <w:pStyle w:val="NormalWeb"/>
            </w:pPr>
            <w:r>
              <w:t>Total Points</w:t>
            </w:r>
          </w:p>
        </w:tc>
        <w:tc>
          <w:tcPr>
            <w:tcW w:w="1228" w:type="dxa"/>
            <w:vAlign w:val="center"/>
            <w:hideMark/>
          </w:tcPr>
          <w:p w14:paraId="2F6D7B31" w14:textId="77777777" w:rsidR="00956EF0" w:rsidRDefault="00956EF0">
            <w:pPr>
              <w:pStyle w:val="NormalWeb"/>
            </w:pPr>
            <w:r>
              <w:t>1000</w:t>
            </w:r>
          </w:p>
        </w:tc>
      </w:tr>
    </w:tbl>
    <w:p w14:paraId="44525E99" w14:textId="77777777" w:rsidR="00956EF0" w:rsidRDefault="00956EF0" w:rsidP="00956EF0">
      <w:pPr>
        <w:pStyle w:val="NormalWeb"/>
      </w:pPr>
      <w:r>
        <w:t> </w:t>
      </w:r>
    </w:p>
    <w:p w14:paraId="2703EF12" w14:textId="77777777" w:rsidR="00956EF0" w:rsidRDefault="00956EF0" w:rsidP="00956EF0">
      <w:pPr>
        <w:pStyle w:val="NormalWeb"/>
      </w:pPr>
      <w:r>
        <w:rPr>
          <w:rStyle w:val="Strong"/>
        </w:rPr>
        <w:t>ASSIGNMENT DESCRIPTIONS</w:t>
      </w:r>
    </w:p>
    <w:p w14:paraId="5CF7570F" w14:textId="77777777" w:rsidR="00956EF0" w:rsidRDefault="00956EF0" w:rsidP="00956EF0">
      <w:pPr>
        <w:numPr>
          <w:ilvl w:val="0"/>
          <w:numId w:val="9"/>
        </w:numPr>
        <w:spacing w:before="100" w:beforeAutospacing="1" w:after="100" w:afterAutospacing="1" w:line="240" w:lineRule="auto"/>
      </w:pPr>
      <w:r>
        <w:rPr>
          <w:rStyle w:val="Strong"/>
        </w:rPr>
        <w:t>Researching Primary and Secondary Sources</w:t>
      </w:r>
    </w:p>
    <w:p w14:paraId="17D3CC45" w14:textId="77777777" w:rsidR="00956EF0" w:rsidRDefault="00956EF0" w:rsidP="00956EF0">
      <w:pPr>
        <w:pStyle w:val="NormalWeb"/>
      </w:pPr>
      <w:r>
        <w:t>The student will research and identify a primary source relevant to the class and cite the source using the proper Chicago style citation.  The student then will utilize JSTOR and find a secondary source which they will also identify using the proper Chicago style citation and provide a one paragraph summary explaining how the primary source is used in the secondary writing.  Maximum score = 100</w:t>
      </w:r>
    </w:p>
    <w:p w14:paraId="3350232C" w14:textId="77777777" w:rsidR="00956EF0" w:rsidRDefault="00956EF0" w:rsidP="00956EF0">
      <w:pPr>
        <w:pStyle w:val="NormalWeb"/>
      </w:pPr>
      <w:r>
        <w:t> </w:t>
      </w:r>
    </w:p>
    <w:p w14:paraId="246219FD" w14:textId="77777777" w:rsidR="00956EF0" w:rsidRDefault="00956EF0" w:rsidP="00956EF0">
      <w:pPr>
        <w:numPr>
          <w:ilvl w:val="0"/>
          <w:numId w:val="10"/>
        </w:numPr>
        <w:spacing w:before="100" w:beforeAutospacing="1" w:after="100" w:afterAutospacing="1" w:line="240" w:lineRule="auto"/>
      </w:pPr>
      <w:r>
        <w:rPr>
          <w:rStyle w:val="Strong"/>
        </w:rPr>
        <w:t>Essay</w:t>
      </w:r>
    </w:p>
    <w:p w14:paraId="628BD1EE" w14:textId="77777777" w:rsidR="00956EF0" w:rsidRDefault="00956EF0" w:rsidP="00956EF0">
      <w:pPr>
        <w:pStyle w:val="NormalWeb"/>
      </w:pPr>
      <w:r>
        <w:lastRenderedPageBreak/>
        <w:t>The student will submit a 600 word or longer, persuasive essay based on a source or sources provided for the assignment.  This essay will be used to determine the student’s ability to identify and analyze key points in historical primary source documents.  It will be presented in a formal essay form with an introduction, body, and a conclusion.  Maximum score = 100</w:t>
      </w:r>
    </w:p>
    <w:p w14:paraId="29017B31" w14:textId="77777777" w:rsidR="00956EF0" w:rsidRDefault="00956EF0" w:rsidP="00956EF0">
      <w:pPr>
        <w:pStyle w:val="NormalWeb"/>
      </w:pPr>
      <w:r>
        <w:t> </w:t>
      </w:r>
    </w:p>
    <w:p w14:paraId="38DFD793" w14:textId="77777777" w:rsidR="00956EF0" w:rsidRDefault="00956EF0" w:rsidP="00956EF0">
      <w:pPr>
        <w:numPr>
          <w:ilvl w:val="0"/>
          <w:numId w:val="11"/>
        </w:numPr>
        <w:spacing w:before="100" w:beforeAutospacing="1" w:after="100" w:afterAutospacing="1" w:line="240" w:lineRule="auto"/>
      </w:pPr>
      <w:r>
        <w:rPr>
          <w:rStyle w:val="Strong"/>
        </w:rPr>
        <w:t>Midterm</w:t>
      </w:r>
    </w:p>
    <w:p w14:paraId="7E5DF4E5" w14:textId="77777777" w:rsidR="00956EF0" w:rsidRDefault="00956EF0" w:rsidP="00956EF0">
      <w:pPr>
        <w:pStyle w:val="NormalWeb"/>
      </w:pPr>
      <w:r>
        <w:t>Covers Topics discussed in the first half of the semester (see Topic Breakdown &amp; Reading Assignments). This in-class exam will consist of 27 multiple choice problems, 10 fill the blank, and five analytical short answer questions. Maximum score = 200</w:t>
      </w:r>
    </w:p>
    <w:p w14:paraId="7588F4DE" w14:textId="77777777" w:rsidR="00956EF0" w:rsidRDefault="00956EF0" w:rsidP="00956EF0">
      <w:pPr>
        <w:pStyle w:val="NormalWeb"/>
      </w:pPr>
      <w:r>
        <w:t> </w:t>
      </w:r>
    </w:p>
    <w:p w14:paraId="2226D645" w14:textId="77777777" w:rsidR="00956EF0" w:rsidRDefault="00956EF0" w:rsidP="00956EF0">
      <w:pPr>
        <w:numPr>
          <w:ilvl w:val="0"/>
          <w:numId w:val="12"/>
        </w:numPr>
        <w:spacing w:before="100" w:beforeAutospacing="1" w:after="100" w:afterAutospacing="1" w:line="240" w:lineRule="auto"/>
      </w:pPr>
      <w:r>
        <w:rPr>
          <w:rStyle w:val="Strong"/>
        </w:rPr>
        <w:t>Primary Source Evaluation</w:t>
      </w:r>
    </w:p>
    <w:p w14:paraId="46F6E504" w14:textId="77777777" w:rsidR="00956EF0" w:rsidRDefault="00956EF0" w:rsidP="00956EF0">
      <w:pPr>
        <w:pStyle w:val="NormalWeb"/>
      </w:pPr>
      <w:r>
        <w:t>The student will engage in a detailed evaluation of a primary source provided by the instructor and then answer a series of questions that provide a deep analysis of the primary source, its meaning, and its significance. Maximum score = 150</w:t>
      </w:r>
    </w:p>
    <w:p w14:paraId="08BC9D07" w14:textId="77777777" w:rsidR="00956EF0" w:rsidRDefault="00956EF0" w:rsidP="00956EF0">
      <w:pPr>
        <w:pStyle w:val="NormalWeb"/>
      </w:pPr>
      <w:r>
        <w:t> </w:t>
      </w:r>
    </w:p>
    <w:p w14:paraId="46E0CF76" w14:textId="77777777" w:rsidR="00956EF0" w:rsidRDefault="00956EF0" w:rsidP="00956EF0">
      <w:pPr>
        <w:numPr>
          <w:ilvl w:val="0"/>
          <w:numId w:val="13"/>
        </w:numPr>
        <w:spacing w:before="100" w:beforeAutospacing="1" w:after="100" w:afterAutospacing="1" w:line="240" w:lineRule="auto"/>
      </w:pPr>
      <w:r>
        <w:rPr>
          <w:rStyle w:val="Strong"/>
        </w:rPr>
        <w:t>Mock Twitter Battle</w:t>
      </w:r>
    </w:p>
    <w:p w14:paraId="3983CB5E" w14:textId="77777777" w:rsidR="00956EF0" w:rsidRDefault="00956EF0" w:rsidP="00956EF0">
      <w:pPr>
        <w:pStyle w:val="NormalWeb"/>
      </w:pPr>
      <w:r>
        <w:t>The student will be required to create a fictitious Twitter battle between historical figures choosing from a list of participants and topics provided. They will have to discuss both ends of the topic from the position likely taken by the historical participant. Maximum score = 100</w:t>
      </w:r>
    </w:p>
    <w:p w14:paraId="101DA566" w14:textId="77777777" w:rsidR="00956EF0" w:rsidRDefault="00956EF0" w:rsidP="00956EF0">
      <w:pPr>
        <w:pStyle w:val="NormalWeb"/>
      </w:pPr>
      <w:r>
        <w:t> </w:t>
      </w:r>
    </w:p>
    <w:p w14:paraId="5C5F0222" w14:textId="77777777" w:rsidR="00956EF0" w:rsidRDefault="00956EF0" w:rsidP="00956EF0">
      <w:pPr>
        <w:numPr>
          <w:ilvl w:val="0"/>
          <w:numId w:val="14"/>
        </w:numPr>
        <w:spacing w:before="100" w:beforeAutospacing="1" w:after="100" w:afterAutospacing="1" w:line="240" w:lineRule="auto"/>
      </w:pPr>
      <w:r>
        <w:rPr>
          <w:rStyle w:val="Strong"/>
        </w:rPr>
        <w:t xml:space="preserve">Topic Quizzes (15 Total) </w:t>
      </w:r>
    </w:p>
    <w:p w14:paraId="43E1C883" w14:textId="77777777" w:rsidR="00956EF0" w:rsidRDefault="00956EF0" w:rsidP="00956EF0">
      <w:pPr>
        <w:pStyle w:val="NormalWeb"/>
      </w:pPr>
      <w:r>
        <w:t xml:space="preserve">Upon the completion of every topic block (see Tentative Class Schedule and Reading Assignments), you will be required to take a </w:t>
      </w:r>
      <w:proofErr w:type="gramStart"/>
      <w:r>
        <w:t>multiple choice</w:t>
      </w:r>
      <w:proofErr w:type="gramEnd"/>
      <w:r>
        <w:t xml:space="preserve"> quiz on Blackboard.  Quizzes will consist of 10 multiple choice questions. You may attempt each quiz as many times as you like.  The highest score will be retained as your quiz grade so that a reattempt the scores lower will not replace that highest grade.  All quizzes count to your grade </w:t>
      </w:r>
      <w:proofErr w:type="gramStart"/>
      <w:r>
        <w:t>total</w:t>
      </w:r>
      <w:proofErr w:type="gramEnd"/>
      <w:r>
        <w:t xml:space="preserve"> so it is important to be sure to get all quizzes completed.  Quiz scoring count only up to the maximum points.  Maximum score = 150</w:t>
      </w:r>
    </w:p>
    <w:p w14:paraId="47D63496" w14:textId="77777777" w:rsidR="00956EF0" w:rsidRDefault="00956EF0" w:rsidP="00956EF0">
      <w:pPr>
        <w:pStyle w:val="NormalWeb"/>
      </w:pPr>
      <w:r>
        <w:t> </w:t>
      </w:r>
    </w:p>
    <w:p w14:paraId="7FAC4703" w14:textId="77777777" w:rsidR="00956EF0" w:rsidRDefault="00956EF0" w:rsidP="00956EF0">
      <w:pPr>
        <w:numPr>
          <w:ilvl w:val="0"/>
          <w:numId w:val="15"/>
        </w:numPr>
        <w:spacing w:before="100" w:beforeAutospacing="1" w:after="100" w:afterAutospacing="1" w:line="240" w:lineRule="auto"/>
      </w:pPr>
      <w:r>
        <w:rPr>
          <w:rStyle w:val="Strong"/>
        </w:rPr>
        <w:t xml:space="preserve">Final Exam </w:t>
      </w:r>
    </w:p>
    <w:p w14:paraId="0F2D4D35" w14:textId="77777777" w:rsidR="00956EF0" w:rsidRDefault="00956EF0" w:rsidP="00956EF0">
      <w:pPr>
        <w:pStyle w:val="NormalWeb"/>
      </w:pPr>
      <w:r>
        <w:lastRenderedPageBreak/>
        <w:t>Covers Topics discussed in the second half of the semester (see Topic Breakdown &amp; Reading Assignments). This in-class exam will consist of 27 multiple choice problems, 10 fill the blank, and five analytical short answer questions. Maximum score = 200.</w:t>
      </w:r>
    </w:p>
    <w:p w14:paraId="57F79B55" w14:textId="77777777" w:rsidR="00956EF0" w:rsidRDefault="00956EF0" w:rsidP="00956EF0">
      <w:pPr>
        <w:pStyle w:val="NormalWeb"/>
      </w:pPr>
      <w:r>
        <w:t> </w:t>
      </w:r>
    </w:p>
    <w:p w14:paraId="510EE4BE" w14:textId="77777777" w:rsidR="00956EF0" w:rsidRDefault="00956EF0" w:rsidP="00956EF0">
      <w:pPr>
        <w:pStyle w:val="NormalWeb"/>
      </w:pPr>
      <w:r>
        <w:rPr>
          <w:rStyle w:val="Strong"/>
        </w:rPr>
        <w:t>COURSE SUBJECT OUTLINE </w:t>
      </w:r>
      <w:r>
        <w:t>(Major Assignments, Due Dates, and Grading Criteria)</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062"/>
        <w:gridCol w:w="1843"/>
        <w:gridCol w:w="1840"/>
      </w:tblGrid>
      <w:tr w:rsidR="00956EF0" w14:paraId="48BFF21F" w14:textId="77777777" w:rsidTr="00956EF0">
        <w:trPr>
          <w:tblCellSpacing w:w="15" w:type="dxa"/>
        </w:trPr>
        <w:tc>
          <w:tcPr>
            <w:tcW w:w="2017" w:type="dxa"/>
            <w:vAlign w:val="center"/>
            <w:hideMark/>
          </w:tcPr>
          <w:p w14:paraId="436A3732" w14:textId="77777777" w:rsidR="00956EF0" w:rsidRDefault="00956EF0">
            <w:pPr>
              <w:pStyle w:val="NormalWeb"/>
            </w:pPr>
            <w:r>
              <w:rPr>
                <w:rStyle w:val="Strong"/>
              </w:rPr>
              <w:t>Researching Primary and Secondary Sources</w:t>
            </w:r>
          </w:p>
        </w:tc>
        <w:tc>
          <w:tcPr>
            <w:tcW w:w="1813" w:type="dxa"/>
            <w:vAlign w:val="center"/>
            <w:hideMark/>
          </w:tcPr>
          <w:p w14:paraId="5CD461C3" w14:textId="77777777" w:rsidR="00956EF0" w:rsidRDefault="00956EF0">
            <w:pPr>
              <w:pStyle w:val="NormalWeb"/>
            </w:pPr>
            <w:r>
              <w:rPr>
                <w:rStyle w:val="Strong"/>
                <w:shd w:val="clear" w:color="auto" w:fill="FFFF00"/>
              </w:rPr>
              <w:t>3 February 11:59pm</w:t>
            </w:r>
          </w:p>
        </w:tc>
        <w:tc>
          <w:tcPr>
            <w:tcW w:w="1795" w:type="dxa"/>
            <w:vAlign w:val="center"/>
            <w:hideMark/>
          </w:tcPr>
          <w:p w14:paraId="5AB7658E" w14:textId="77777777" w:rsidR="00956EF0" w:rsidRDefault="00956EF0">
            <w:pPr>
              <w:pStyle w:val="NormalWeb"/>
            </w:pPr>
            <w:r>
              <w:rPr>
                <w:rStyle w:val="Strong"/>
              </w:rPr>
              <w:t>100 pts. </w:t>
            </w:r>
          </w:p>
        </w:tc>
      </w:tr>
      <w:tr w:rsidR="00956EF0" w14:paraId="69885D56" w14:textId="77777777" w:rsidTr="00956EF0">
        <w:trPr>
          <w:tblCellSpacing w:w="15" w:type="dxa"/>
        </w:trPr>
        <w:tc>
          <w:tcPr>
            <w:tcW w:w="2017" w:type="dxa"/>
            <w:vAlign w:val="center"/>
            <w:hideMark/>
          </w:tcPr>
          <w:p w14:paraId="06B85A92" w14:textId="77777777" w:rsidR="00956EF0" w:rsidRDefault="00956EF0">
            <w:pPr>
              <w:pStyle w:val="NormalWeb"/>
            </w:pPr>
            <w:r>
              <w:rPr>
                <w:rStyle w:val="Strong"/>
              </w:rPr>
              <w:t>Essay</w:t>
            </w:r>
          </w:p>
        </w:tc>
        <w:tc>
          <w:tcPr>
            <w:tcW w:w="1813" w:type="dxa"/>
            <w:vAlign w:val="center"/>
            <w:hideMark/>
          </w:tcPr>
          <w:p w14:paraId="69773534" w14:textId="77777777" w:rsidR="00956EF0" w:rsidRDefault="00956EF0">
            <w:pPr>
              <w:pStyle w:val="NormalWeb"/>
            </w:pPr>
            <w:r>
              <w:rPr>
                <w:rStyle w:val="Strong"/>
                <w:shd w:val="clear" w:color="auto" w:fill="FFFF00"/>
              </w:rPr>
              <w:t>3 March 11:59pm</w:t>
            </w:r>
          </w:p>
        </w:tc>
        <w:tc>
          <w:tcPr>
            <w:tcW w:w="1795" w:type="dxa"/>
            <w:vAlign w:val="center"/>
            <w:hideMark/>
          </w:tcPr>
          <w:p w14:paraId="1D410580" w14:textId="77777777" w:rsidR="00956EF0" w:rsidRDefault="00956EF0">
            <w:pPr>
              <w:pStyle w:val="NormalWeb"/>
            </w:pPr>
            <w:r>
              <w:rPr>
                <w:rStyle w:val="Strong"/>
              </w:rPr>
              <w:t>100 pts. – See Rubric</w:t>
            </w:r>
          </w:p>
          <w:p w14:paraId="627CD1C5" w14:textId="77777777" w:rsidR="00956EF0" w:rsidRDefault="00956EF0">
            <w:pPr>
              <w:pStyle w:val="NormalWeb"/>
            </w:pPr>
            <w:r>
              <w:t> </w:t>
            </w:r>
          </w:p>
        </w:tc>
      </w:tr>
      <w:tr w:rsidR="00956EF0" w14:paraId="7A56A8FE" w14:textId="77777777" w:rsidTr="00956EF0">
        <w:trPr>
          <w:tblCellSpacing w:w="15" w:type="dxa"/>
        </w:trPr>
        <w:tc>
          <w:tcPr>
            <w:tcW w:w="2017" w:type="dxa"/>
            <w:vAlign w:val="center"/>
            <w:hideMark/>
          </w:tcPr>
          <w:p w14:paraId="2F71A63A" w14:textId="77777777" w:rsidR="00956EF0" w:rsidRDefault="00956EF0">
            <w:pPr>
              <w:pStyle w:val="NormalWeb"/>
            </w:pPr>
            <w:r>
              <w:rPr>
                <w:rStyle w:val="Strong"/>
              </w:rPr>
              <w:t>Midterm</w:t>
            </w:r>
          </w:p>
        </w:tc>
        <w:tc>
          <w:tcPr>
            <w:tcW w:w="1813" w:type="dxa"/>
            <w:vAlign w:val="center"/>
            <w:hideMark/>
          </w:tcPr>
          <w:p w14:paraId="3602CDD2" w14:textId="77777777" w:rsidR="00956EF0" w:rsidRDefault="00956EF0">
            <w:pPr>
              <w:pStyle w:val="NormalWeb"/>
            </w:pPr>
            <w:r>
              <w:rPr>
                <w:rStyle w:val="Strong"/>
                <w:shd w:val="clear" w:color="auto" w:fill="FFFF00"/>
              </w:rPr>
              <w:t>7 March 8:00am</w:t>
            </w:r>
          </w:p>
        </w:tc>
        <w:tc>
          <w:tcPr>
            <w:tcW w:w="1795" w:type="dxa"/>
            <w:vAlign w:val="center"/>
            <w:hideMark/>
          </w:tcPr>
          <w:p w14:paraId="249EC775" w14:textId="77777777" w:rsidR="00956EF0" w:rsidRDefault="00956EF0">
            <w:pPr>
              <w:pStyle w:val="NormalWeb"/>
            </w:pPr>
            <w:r>
              <w:rPr>
                <w:rStyle w:val="Strong"/>
              </w:rPr>
              <w:t xml:space="preserve">200pts. </w:t>
            </w:r>
          </w:p>
        </w:tc>
      </w:tr>
      <w:tr w:rsidR="00956EF0" w14:paraId="77657049" w14:textId="77777777" w:rsidTr="00956EF0">
        <w:trPr>
          <w:tblCellSpacing w:w="15" w:type="dxa"/>
        </w:trPr>
        <w:tc>
          <w:tcPr>
            <w:tcW w:w="2017" w:type="dxa"/>
            <w:vAlign w:val="center"/>
            <w:hideMark/>
          </w:tcPr>
          <w:p w14:paraId="699E2224" w14:textId="77777777" w:rsidR="00956EF0" w:rsidRDefault="00956EF0">
            <w:pPr>
              <w:pStyle w:val="NormalWeb"/>
            </w:pPr>
            <w:r>
              <w:rPr>
                <w:rStyle w:val="Strong"/>
              </w:rPr>
              <w:t xml:space="preserve">Primary Source Evaluation </w:t>
            </w:r>
          </w:p>
        </w:tc>
        <w:tc>
          <w:tcPr>
            <w:tcW w:w="1813" w:type="dxa"/>
            <w:vAlign w:val="center"/>
            <w:hideMark/>
          </w:tcPr>
          <w:p w14:paraId="7290A14E" w14:textId="77777777" w:rsidR="00956EF0" w:rsidRDefault="00956EF0">
            <w:pPr>
              <w:pStyle w:val="NormalWeb"/>
            </w:pPr>
            <w:r>
              <w:rPr>
                <w:rStyle w:val="Strong"/>
                <w:shd w:val="clear" w:color="auto" w:fill="FFFF00"/>
              </w:rPr>
              <w:t>7 April 11:59pm</w:t>
            </w:r>
          </w:p>
        </w:tc>
        <w:tc>
          <w:tcPr>
            <w:tcW w:w="1795" w:type="dxa"/>
            <w:vAlign w:val="center"/>
            <w:hideMark/>
          </w:tcPr>
          <w:p w14:paraId="3189328F" w14:textId="77777777" w:rsidR="00956EF0" w:rsidRDefault="00956EF0">
            <w:pPr>
              <w:pStyle w:val="NormalWeb"/>
            </w:pPr>
            <w:r>
              <w:rPr>
                <w:rStyle w:val="Strong"/>
              </w:rPr>
              <w:t>150 pts</w:t>
            </w:r>
          </w:p>
        </w:tc>
      </w:tr>
      <w:tr w:rsidR="00956EF0" w14:paraId="512A7B03" w14:textId="77777777" w:rsidTr="00956EF0">
        <w:trPr>
          <w:tblCellSpacing w:w="15" w:type="dxa"/>
        </w:trPr>
        <w:tc>
          <w:tcPr>
            <w:tcW w:w="2017" w:type="dxa"/>
            <w:vAlign w:val="center"/>
            <w:hideMark/>
          </w:tcPr>
          <w:p w14:paraId="0991A6A5" w14:textId="77777777" w:rsidR="00956EF0" w:rsidRDefault="00956EF0">
            <w:pPr>
              <w:pStyle w:val="NormalWeb"/>
            </w:pPr>
            <w:r>
              <w:rPr>
                <w:rStyle w:val="Strong"/>
              </w:rPr>
              <w:t>Twitter War</w:t>
            </w:r>
          </w:p>
        </w:tc>
        <w:tc>
          <w:tcPr>
            <w:tcW w:w="1813" w:type="dxa"/>
            <w:vAlign w:val="center"/>
            <w:hideMark/>
          </w:tcPr>
          <w:p w14:paraId="33B2C0D0" w14:textId="77777777" w:rsidR="00956EF0" w:rsidRDefault="00956EF0">
            <w:pPr>
              <w:pStyle w:val="NormalWeb"/>
            </w:pPr>
            <w:r>
              <w:rPr>
                <w:rStyle w:val="Strong"/>
                <w:shd w:val="clear" w:color="auto" w:fill="FFFF00"/>
              </w:rPr>
              <w:t>21 April 11:59pm</w:t>
            </w:r>
          </w:p>
        </w:tc>
        <w:tc>
          <w:tcPr>
            <w:tcW w:w="1795" w:type="dxa"/>
            <w:vAlign w:val="center"/>
            <w:hideMark/>
          </w:tcPr>
          <w:p w14:paraId="6B9BC03B" w14:textId="77777777" w:rsidR="00956EF0" w:rsidRDefault="00956EF0">
            <w:pPr>
              <w:pStyle w:val="NormalWeb"/>
            </w:pPr>
            <w:r>
              <w:rPr>
                <w:rStyle w:val="Strong"/>
              </w:rPr>
              <w:t>100 pts</w:t>
            </w:r>
          </w:p>
        </w:tc>
      </w:tr>
      <w:tr w:rsidR="00956EF0" w14:paraId="3447A105" w14:textId="77777777" w:rsidTr="00956EF0">
        <w:trPr>
          <w:tblCellSpacing w:w="15" w:type="dxa"/>
        </w:trPr>
        <w:tc>
          <w:tcPr>
            <w:tcW w:w="2017" w:type="dxa"/>
            <w:vAlign w:val="center"/>
            <w:hideMark/>
          </w:tcPr>
          <w:p w14:paraId="65BE0B5D" w14:textId="77777777" w:rsidR="00956EF0" w:rsidRDefault="00956EF0">
            <w:pPr>
              <w:pStyle w:val="NormalWeb"/>
            </w:pPr>
            <w:r>
              <w:rPr>
                <w:rStyle w:val="Strong"/>
              </w:rPr>
              <w:t>Quizzes</w:t>
            </w:r>
          </w:p>
        </w:tc>
        <w:tc>
          <w:tcPr>
            <w:tcW w:w="1813" w:type="dxa"/>
            <w:vAlign w:val="center"/>
            <w:hideMark/>
          </w:tcPr>
          <w:p w14:paraId="46C6D07E" w14:textId="77777777" w:rsidR="00956EF0" w:rsidRDefault="00956EF0">
            <w:pPr>
              <w:pStyle w:val="NormalWeb"/>
            </w:pPr>
            <w:r>
              <w:rPr>
                <w:rStyle w:val="Strong"/>
                <w:shd w:val="clear" w:color="auto" w:fill="FFFF00"/>
              </w:rPr>
              <w:t>13 May 11:59pm</w:t>
            </w:r>
          </w:p>
        </w:tc>
        <w:tc>
          <w:tcPr>
            <w:tcW w:w="1795" w:type="dxa"/>
            <w:vAlign w:val="center"/>
            <w:hideMark/>
          </w:tcPr>
          <w:p w14:paraId="54394637" w14:textId="77777777" w:rsidR="00956EF0" w:rsidRDefault="00956EF0">
            <w:pPr>
              <w:pStyle w:val="NormalWeb"/>
            </w:pPr>
            <w:r>
              <w:rPr>
                <w:rStyle w:val="Strong"/>
              </w:rPr>
              <w:t>10 pts each – 150 maximum points</w:t>
            </w:r>
          </w:p>
        </w:tc>
      </w:tr>
      <w:tr w:rsidR="00956EF0" w14:paraId="36569BB6" w14:textId="77777777" w:rsidTr="00956EF0">
        <w:trPr>
          <w:tblCellSpacing w:w="15" w:type="dxa"/>
        </w:trPr>
        <w:tc>
          <w:tcPr>
            <w:tcW w:w="2017" w:type="dxa"/>
            <w:vAlign w:val="center"/>
            <w:hideMark/>
          </w:tcPr>
          <w:p w14:paraId="3AF90C04" w14:textId="77777777" w:rsidR="00956EF0" w:rsidRDefault="00956EF0">
            <w:pPr>
              <w:pStyle w:val="NormalWeb"/>
            </w:pPr>
            <w:r>
              <w:rPr>
                <w:rStyle w:val="Strong"/>
              </w:rPr>
              <w:t>Final</w:t>
            </w:r>
          </w:p>
        </w:tc>
        <w:tc>
          <w:tcPr>
            <w:tcW w:w="1813" w:type="dxa"/>
            <w:vAlign w:val="center"/>
            <w:hideMark/>
          </w:tcPr>
          <w:p w14:paraId="7F4ECF10" w14:textId="097366C2" w:rsidR="00956EF0" w:rsidRDefault="00956EF0">
            <w:pPr>
              <w:pStyle w:val="NormalWeb"/>
            </w:pPr>
            <w:r>
              <w:rPr>
                <w:rStyle w:val="Strong"/>
                <w:shd w:val="clear" w:color="auto" w:fill="FFFF00"/>
              </w:rPr>
              <w:t>14 May 8:00am-9:50</w:t>
            </w:r>
            <w:r w:rsidR="008130AC">
              <w:rPr>
                <w:rStyle w:val="Strong"/>
                <w:shd w:val="clear" w:color="auto" w:fill="FFFF00"/>
              </w:rPr>
              <w:t>a</w:t>
            </w:r>
            <w:bookmarkStart w:id="0" w:name="_GoBack"/>
            <w:bookmarkEnd w:id="0"/>
            <w:r>
              <w:rPr>
                <w:rStyle w:val="Strong"/>
                <w:shd w:val="clear" w:color="auto" w:fill="FFFF00"/>
              </w:rPr>
              <w:t>m</w:t>
            </w:r>
          </w:p>
        </w:tc>
        <w:tc>
          <w:tcPr>
            <w:tcW w:w="1795" w:type="dxa"/>
            <w:vAlign w:val="center"/>
            <w:hideMark/>
          </w:tcPr>
          <w:p w14:paraId="0D6AA24F" w14:textId="77777777" w:rsidR="00956EF0" w:rsidRDefault="00956EF0">
            <w:pPr>
              <w:pStyle w:val="NormalWeb"/>
            </w:pPr>
            <w:r>
              <w:rPr>
                <w:rStyle w:val="Strong"/>
              </w:rPr>
              <w:t xml:space="preserve">200pts. – 50pts </w:t>
            </w:r>
            <w:proofErr w:type="spellStart"/>
            <w:r>
              <w:rPr>
                <w:rStyle w:val="Strong"/>
              </w:rPr>
              <w:t>mult</w:t>
            </w:r>
            <w:proofErr w:type="spellEnd"/>
            <w:r>
              <w:rPr>
                <w:rStyle w:val="Strong"/>
              </w:rPr>
              <w:t>. choice</w:t>
            </w:r>
          </w:p>
          <w:p w14:paraId="4EE1702A" w14:textId="77777777" w:rsidR="00956EF0" w:rsidRDefault="00956EF0">
            <w:pPr>
              <w:pStyle w:val="NormalWeb"/>
            </w:pPr>
            <w:r>
              <w:rPr>
                <w:rStyle w:val="Strong"/>
              </w:rPr>
              <w:t>                  50pts fill the blank</w:t>
            </w:r>
          </w:p>
          <w:p w14:paraId="3998CF54" w14:textId="77777777" w:rsidR="00956EF0" w:rsidRDefault="00956EF0">
            <w:pPr>
              <w:pStyle w:val="NormalWeb"/>
            </w:pPr>
            <w:r>
              <w:rPr>
                <w:rStyle w:val="Strong"/>
              </w:rPr>
              <w:t>                  100pts short answer</w:t>
            </w:r>
          </w:p>
        </w:tc>
      </w:tr>
    </w:tbl>
    <w:p w14:paraId="33A078EC" w14:textId="77777777" w:rsidR="00956EF0" w:rsidRDefault="00956EF0" w:rsidP="00956EF0">
      <w:pPr>
        <w:pStyle w:val="NormalWeb"/>
      </w:pPr>
      <w:r>
        <w:rPr>
          <w:rStyle w:val="Strong"/>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674"/>
        <w:gridCol w:w="4686"/>
      </w:tblGrid>
      <w:tr w:rsidR="00956EF0" w14:paraId="5593795A" w14:textId="77777777" w:rsidTr="00956EF0">
        <w:trPr>
          <w:tblCellSpacing w:w="15" w:type="dxa"/>
        </w:trPr>
        <w:tc>
          <w:tcPr>
            <w:tcW w:w="5475" w:type="dxa"/>
            <w:vAlign w:val="center"/>
            <w:hideMark/>
          </w:tcPr>
          <w:p w14:paraId="2E4BCD7A" w14:textId="77777777" w:rsidR="00956EF0" w:rsidRDefault="00956EF0">
            <w:pPr>
              <w:pStyle w:val="NormalWeb"/>
            </w:pPr>
            <w:r>
              <w:rPr>
                <w:rStyle w:val="Strong"/>
              </w:rPr>
              <w:t>Final Grade</w:t>
            </w:r>
          </w:p>
        </w:tc>
        <w:tc>
          <w:tcPr>
            <w:tcW w:w="5460" w:type="dxa"/>
            <w:vAlign w:val="center"/>
            <w:hideMark/>
          </w:tcPr>
          <w:p w14:paraId="2D168FB2" w14:textId="77777777" w:rsidR="00956EF0" w:rsidRDefault="00956EF0">
            <w:pPr>
              <w:pStyle w:val="NormalWeb"/>
            </w:pPr>
            <w:r>
              <w:rPr>
                <w:rStyle w:val="Strong"/>
              </w:rPr>
              <w:t>Total Percent Earned</w:t>
            </w:r>
          </w:p>
        </w:tc>
      </w:tr>
      <w:tr w:rsidR="00956EF0" w14:paraId="63B5C2B6" w14:textId="77777777" w:rsidTr="00956EF0">
        <w:trPr>
          <w:tblCellSpacing w:w="15" w:type="dxa"/>
        </w:trPr>
        <w:tc>
          <w:tcPr>
            <w:tcW w:w="5475" w:type="dxa"/>
            <w:vAlign w:val="center"/>
            <w:hideMark/>
          </w:tcPr>
          <w:p w14:paraId="15A35BCC" w14:textId="77777777" w:rsidR="00956EF0" w:rsidRDefault="00956EF0">
            <w:pPr>
              <w:pStyle w:val="NormalWeb"/>
            </w:pPr>
            <w:r>
              <w:rPr>
                <w:rStyle w:val="Strong"/>
              </w:rPr>
              <w:t>A</w:t>
            </w:r>
          </w:p>
        </w:tc>
        <w:tc>
          <w:tcPr>
            <w:tcW w:w="5460" w:type="dxa"/>
            <w:vAlign w:val="center"/>
            <w:hideMark/>
          </w:tcPr>
          <w:p w14:paraId="37055C61" w14:textId="77777777" w:rsidR="00956EF0" w:rsidRDefault="00956EF0">
            <w:pPr>
              <w:pStyle w:val="NormalWeb"/>
            </w:pPr>
            <w:r>
              <w:rPr>
                <w:rStyle w:val="Strong"/>
              </w:rPr>
              <w:t>89.5% to 100%</w:t>
            </w:r>
          </w:p>
        </w:tc>
      </w:tr>
      <w:tr w:rsidR="00956EF0" w14:paraId="4FCE3589" w14:textId="77777777" w:rsidTr="00956EF0">
        <w:trPr>
          <w:tblCellSpacing w:w="15" w:type="dxa"/>
        </w:trPr>
        <w:tc>
          <w:tcPr>
            <w:tcW w:w="5475" w:type="dxa"/>
            <w:vAlign w:val="center"/>
            <w:hideMark/>
          </w:tcPr>
          <w:p w14:paraId="4EFBB947" w14:textId="77777777" w:rsidR="00956EF0" w:rsidRDefault="00956EF0">
            <w:pPr>
              <w:pStyle w:val="NormalWeb"/>
            </w:pPr>
            <w:r>
              <w:rPr>
                <w:rStyle w:val="Strong"/>
              </w:rPr>
              <w:t>B</w:t>
            </w:r>
          </w:p>
        </w:tc>
        <w:tc>
          <w:tcPr>
            <w:tcW w:w="5460" w:type="dxa"/>
            <w:vAlign w:val="center"/>
            <w:hideMark/>
          </w:tcPr>
          <w:p w14:paraId="29FFA79F" w14:textId="77777777" w:rsidR="00956EF0" w:rsidRDefault="00956EF0">
            <w:pPr>
              <w:pStyle w:val="NormalWeb"/>
            </w:pPr>
            <w:r>
              <w:rPr>
                <w:rStyle w:val="Strong"/>
              </w:rPr>
              <w:t>79.5% to 89.4%</w:t>
            </w:r>
          </w:p>
        </w:tc>
      </w:tr>
      <w:tr w:rsidR="00956EF0" w14:paraId="51D8A7B6" w14:textId="77777777" w:rsidTr="00956EF0">
        <w:trPr>
          <w:tblCellSpacing w:w="15" w:type="dxa"/>
        </w:trPr>
        <w:tc>
          <w:tcPr>
            <w:tcW w:w="5475" w:type="dxa"/>
            <w:vAlign w:val="center"/>
            <w:hideMark/>
          </w:tcPr>
          <w:p w14:paraId="34E89A25" w14:textId="77777777" w:rsidR="00956EF0" w:rsidRDefault="00956EF0">
            <w:pPr>
              <w:pStyle w:val="NormalWeb"/>
            </w:pPr>
            <w:r>
              <w:rPr>
                <w:rStyle w:val="Strong"/>
              </w:rPr>
              <w:t>C</w:t>
            </w:r>
          </w:p>
        </w:tc>
        <w:tc>
          <w:tcPr>
            <w:tcW w:w="5460" w:type="dxa"/>
            <w:vAlign w:val="center"/>
            <w:hideMark/>
          </w:tcPr>
          <w:p w14:paraId="5A6E3AF5" w14:textId="77777777" w:rsidR="00956EF0" w:rsidRDefault="00956EF0">
            <w:pPr>
              <w:pStyle w:val="NormalWeb"/>
            </w:pPr>
            <w:r>
              <w:rPr>
                <w:rStyle w:val="Strong"/>
              </w:rPr>
              <w:t>69.5% to 79.4%</w:t>
            </w:r>
          </w:p>
        </w:tc>
      </w:tr>
      <w:tr w:rsidR="00956EF0" w14:paraId="5D098726" w14:textId="77777777" w:rsidTr="00956EF0">
        <w:trPr>
          <w:tblCellSpacing w:w="15" w:type="dxa"/>
        </w:trPr>
        <w:tc>
          <w:tcPr>
            <w:tcW w:w="5475" w:type="dxa"/>
            <w:vAlign w:val="center"/>
            <w:hideMark/>
          </w:tcPr>
          <w:p w14:paraId="7FA6E1BB" w14:textId="77777777" w:rsidR="00956EF0" w:rsidRDefault="00956EF0">
            <w:pPr>
              <w:pStyle w:val="NormalWeb"/>
            </w:pPr>
            <w:r>
              <w:rPr>
                <w:rStyle w:val="Strong"/>
              </w:rPr>
              <w:t>D</w:t>
            </w:r>
          </w:p>
        </w:tc>
        <w:tc>
          <w:tcPr>
            <w:tcW w:w="5460" w:type="dxa"/>
            <w:vAlign w:val="center"/>
            <w:hideMark/>
          </w:tcPr>
          <w:p w14:paraId="402EC35C" w14:textId="77777777" w:rsidR="00956EF0" w:rsidRDefault="00956EF0">
            <w:pPr>
              <w:pStyle w:val="NormalWeb"/>
            </w:pPr>
            <w:r>
              <w:rPr>
                <w:rStyle w:val="Strong"/>
              </w:rPr>
              <w:t>59.5% to 69.4%</w:t>
            </w:r>
          </w:p>
        </w:tc>
      </w:tr>
      <w:tr w:rsidR="00956EF0" w14:paraId="2F5FD9C9" w14:textId="77777777" w:rsidTr="00956EF0">
        <w:trPr>
          <w:tblCellSpacing w:w="15" w:type="dxa"/>
        </w:trPr>
        <w:tc>
          <w:tcPr>
            <w:tcW w:w="5475" w:type="dxa"/>
            <w:vAlign w:val="center"/>
            <w:hideMark/>
          </w:tcPr>
          <w:p w14:paraId="519297C4" w14:textId="77777777" w:rsidR="00956EF0" w:rsidRDefault="00956EF0">
            <w:pPr>
              <w:pStyle w:val="NormalWeb"/>
            </w:pPr>
            <w:r>
              <w:rPr>
                <w:rStyle w:val="Strong"/>
              </w:rPr>
              <w:t>F</w:t>
            </w:r>
          </w:p>
        </w:tc>
        <w:tc>
          <w:tcPr>
            <w:tcW w:w="5460" w:type="dxa"/>
            <w:vAlign w:val="center"/>
            <w:hideMark/>
          </w:tcPr>
          <w:p w14:paraId="7FD527AB" w14:textId="77777777" w:rsidR="00956EF0" w:rsidRDefault="00956EF0">
            <w:pPr>
              <w:pStyle w:val="NormalWeb"/>
            </w:pPr>
            <w:r>
              <w:rPr>
                <w:rStyle w:val="Strong"/>
              </w:rPr>
              <w:t>0 to 59.4%</w:t>
            </w:r>
          </w:p>
        </w:tc>
      </w:tr>
    </w:tbl>
    <w:p w14:paraId="0B32C7DE" w14:textId="77777777" w:rsidR="00956EF0" w:rsidRDefault="00956EF0" w:rsidP="00956EF0">
      <w:pPr>
        <w:pStyle w:val="NormalWeb"/>
      </w:pPr>
      <w:r>
        <w:t> </w:t>
      </w:r>
    </w:p>
    <w:p w14:paraId="362A4CF1" w14:textId="77777777" w:rsidR="00956EF0" w:rsidRDefault="00956EF0" w:rsidP="00956EF0">
      <w:pPr>
        <w:pStyle w:val="NormalWeb"/>
      </w:pPr>
      <w:r>
        <w:rPr>
          <w:rStyle w:val="Strong"/>
        </w:rPr>
        <w:t>LATE WORK POLICY</w:t>
      </w:r>
    </w:p>
    <w:p w14:paraId="0FD6835C" w14:textId="2BA3D249" w:rsidR="00956EF0" w:rsidRDefault="00956EF0" w:rsidP="00956EF0">
      <w:pPr>
        <w:pStyle w:val="NormalWeb"/>
      </w:pPr>
      <w:r>
        <w:rPr>
          <w:b/>
          <w:bCs/>
          <w:noProof/>
        </w:rPr>
        <w:lastRenderedPageBreak/>
        <w:drawing>
          <wp:inline distT="0" distB="0" distL="0" distR="0" wp14:anchorId="4CD4A6C7" wp14:editId="342C8980">
            <wp:extent cx="5943600" cy="7905115"/>
            <wp:effectExtent l="0" t="0" r="0" b="635"/>
            <wp:docPr id="3" name="Picture 3" descr="Students C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Cre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05115"/>
                    </a:xfrm>
                    <a:prstGeom prst="rect">
                      <a:avLst/>
                    </a:prstGeom>
                    <a:noFill/>
                    <a:ln>
                      <a:noFill/>
                    </a:ln>
                  </pic:spPr>
                </pic:pic>
              </a:graphicData>
            </a:graphic>
          </wp:inline>
        </w:drawing>
      </w:r>
    </w:p>
    <w:p w14:paraId="337A10AD" w14:textId="77777777" w:rsidR="00956EF0" w:rsidRDefault="00956EF0" w:rsidP="00956EF0">
      <w:pPr>
        <w:pStyle w:val="NormalWeb"/>
      </w:pPr>
      <w:r>
        <w:rPr>
          <w:rStyle w:val="Strong"/>
        </w:rPr>
        <w:lastRenderedPageBreak/>
        <w:t>BE SURE TO PAY CLOSE ATTENTION TO DEADLINES!!</w:t>
      </w:r>
    </w:p>
    <w:p w14:paraId="6CDE95C9" w14:textId="77777777" w:rsidR="00956EF0" w:rsidRDefault="00956EF0" w:rsidP="00956EF0">
      <w:pPr>
        <w:pStyle w:val="NormalWeb"/>
      </w:pPr>
      <w:r>
        <w:rPr>
          <w:rStyle w:val="Strong"/>
        </w:rPr>
        <w:t>Make ups will not be scheduled without a serious and compelling reason and the Instructor’s approval</w:t>
      </w:r>
      <w:r>
        <w:t>.  Be aware that any granted make-up may, solely at the discretion of the Instructor, be a different format than the regularly scheduled item (i.e.  Make up exams may be composed entirely of essay questions as opposed to multiple-choice).</w:t>
      </w:r>
    </w:p>
    <w:p w14:paraId="3225312A" w14:textId="77777777" w:rsidR="00956EF0" w:rsidRDefault="00956EF0" w:rsidP="00956EF0">
      <w:pPr>
        <w:pStyle w:val="NormalWeb"/>
      </w:pPr>
      <w:r>
        <w:t> </w:t>
      </w:r>
    </w:p>
    <w:p w14:paraId="57DBD686" w14:textId="77777777" w:rsidR="00956EF0" w:rsidRDefault="00956EF0" w:rsidP="00956EF0">
      <w:pPr>
        <w:pStyle w:val="NormalWeb"/>
      </w:pPr>
      <w:r>
        <w:rPr>
          <w:rStyle w:val="Strong"/>
        </w:rPr>
        <w:t>ATTENDANCE POLICY</w:t>
      </w:r>
    </w:p>
    <w:p w14:paraId="27C1AA59" w14:textId="77777777" w:rsidR="00956EF0" w:rsidRDefault="00956EF0" w:rsidP="00956EF0">
      <w:pPr>
        <w:pStyle w:val="NormalWeb"/>
      </w:pPr>
      <w:r>
        <w:t xml:space="preserve">Regular and punctual attendance is expected of all students in all classes for which they have registered.  All absences </w:t>
      </w:r>
      <w:proofErr w:type="gramStart"/>
      <w:r>
        <w:t>are considered to be</w:t>
      </w:r>
      <w:proofErr w:type="gramEnd"/>
      <w:r>
        <w:t xml:space="preserv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w:t>
      </w:r>
      <w:proofErr w:type="gramStart"/>
      <w:r>
        <w:t>sufficient number of</w:t>
      </w:r>
      <w:proofErr w:type="gramEnd"/>
      <w:r>
        <w:t xml:space="preserve"> times to preclude meeting the course’s objectives.    Persistent, unjustified absences from classes or laboratories will be considered </w:t>
      </w:r>
      <w:proofErr w:type="gramStart"/>
      <w:r>
        <w:t>sufficient</w:t>
      </w:r>
      <w:proofErr w:type="gramEnd"/>
      <w:r>
        <w:t xml:space="preserve"> cause for College officials to drop a student from the rolls of the College. From Board Policy FC (LOCAL)</w:t>
      </w:r>
    </w:p>
    <w:p w14:paraId="4BB0DFBD" w14:textId="77777777" w:rsidR="00956EF0" w:rsidRDefault="00956EF0" w:rsidP="00956EF0">
      <w:pPr>
        <w:pStyle w:val="NormalWeb"/>
      </w:pPr>
      <w:r>
        <w:t>Last day to withdraw from a course with a “W” is </w:t>
      </w:r>
      <w:r>
        <w:rPr>
          <w:u w:val="single"/>
        </w:rPr>
        <w:t>_4 April 2019_</w:t>
      </w:r>
      <w:r>
        <w:t>.</w:t>
      </w:r>
    </w:p>
    <w:p w14:paraId="5B843378" w14:textId="77777777" w:rsidR="00956EF0" w:rsidRDefault="00956EF0" w:rsidP="00956EF0">
      <w:pPr>
        <w:pStyle w:val="NormalWeb"/>
      </w:pPr>
      <w:r>
        <w:t> </w:t>
      </w:r>
    </w:p>
    <w:p w14:paraId="79B76C50" w14:textId="77777777" w:rsidR="00956EF0" w:rsidRDefault="00956EF0" w:rsidP="00956EF0">
      <w:pPr>
        <w:pStyle w:val="NormalWeb"/>
      </w:pPr>
      <w:r>
        <w:rPr>
          <w:rStyle w:val="Strong"/>
        </w:rPr>
        <w:t>DISABILITY SERVICES </w:t>
      </w:r>
      <w:r>
        <w:t>(Office for Students with Disabilities)</w:t>
      </w:r>
    </w:p>
    <w:p w14:paraId="0CC34495" w14:textId="77777777" w:rsidR="00956EF0" w:rsidRDefault="00956EF0" w:rsidP="00956EF0">
      <w:pPr>
        <w:pStyle w:val="NormalWeb"/>
      </w:pPr>
      <w:r>
        <w:t>The Office for Students with Disabilities (OSD) provides support services for students with disabilities, students enrolled in technical areas of study, and students who are classified as special populations (i.e. single parents).</w:t>
      </w:r>
    </w:p>
    <w:p w14:paraId="3A2AC3FF" w14:textId="77777777" w:rsidR="00956EF0" w:rsidRDefault="00956EF0" w:rsidP="00956EF0">
      <w:pPr>
        <w:pStyle w:val="NormalWeb"/>
      </w:pPr>
      <w:r>
        <w:t>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w:t>
      </w:r>
    </w:p>
    <w:p w14:paraId="15ADEC80" w14:textId="77777777" w:rsidR="00956EF0" w:rsidRDefault="00956EF0" w:rsidP="00956EF0">
      <w:pPr>
        <w:pStyle w:val="NormalWeb"/>
      </w:pPr>
      <w:r>
        <w:t>If you feel you have needs for services that the institution provides, please reach out to either Wayne Smith (940) 498-6207 or Yvonne Sandman (940) 668-4321.  Alternative students may stop by Room 170 in Corinth or Room 110 in Gainesville.</w:t>
      </w:r>
    </w:p>
    <w:p w14:paraId="4C569C54" w14:textId="77777777" w:rsidR="00956EF0" w:rsidRDefault="00956EF0" w:rsidP="00956EF0">
      <w:pPr>
        <w:pStyle w:val="NormalWeb"/>
      </w:pPr>
      <w:r>
        <w:rPr>
          <w:rStyle w:val="Strong"/>
        </w:rPr>
        <w:lastRenderedPageBreak/>
        <w:t>CORE CURRICULUM FOUNDATIONAL COMPONENT AREA </w:t>
      </w:r>
      <w:r>
        <w:rPr>
          <w:u w:val="single"/>
        </w:rPr>
        <w:t xml:space="preserve">(For classes in the </w:t>
      </w:r>
      <w:proofErr w:type="gramStart"/>
      <w:r>
        <w:rPr>
          <w:u w:val="single"/>
        </w:rPr>
        <w:t>Core)_</w:t>
      </w:r>
      <w:proofErr w:type="gramEnd"/>
      <w:r>
        <w:rPr>
          <w:u w:val="single"/>
        </w:rPr>
        <w:t>_______</w:t>
      </w:r>
      <w:r>
        <w:t>    </w:t>
      </w:r>
    </w:p>
    <w:p w14:paraId="31B81457" w14:textId="77777777" w:rsidR="00956EF0" w:rsidRDefault="00956EF0" w:rsidP="00956EF0">
      <w:pPr>
        <w:pStyle w:val="NormalWeb"/>
      </w:pPr>
      <w:r>
        <w:t> </w:t>
      </w:r>
    </w:p>
    <w:p w14:paraId="7DF10E91" w14:textId="77777777" w:rsidR="00956EF0" w:rsidRDefault="00956EF0" w:rsidP="00956EF0">
      <w:pPr>
        <w:pStyle w:val="NormalWeb"/>
      </w:pPr>
      <w:r>
        <w:t>o         Communication</w:t>
      </w:r>
    </w:p>
    <w:p w14:paraId="23C8BD06" w14:textId="77777777" w:rsidR="00956EF0" w:rsidRDefault="00956EF0" w:rsidP="00956EF0">
      <w:pPr>
        <w:pStyle w:val="NormalWeb"/>
      </w:pPr>
      <w:r>
        <w:t>o         Mathematics              </w:t>
      </w:r>
    </w:p>
    <w:p w14:paraId="67085BD4" w14:textId="77777777" w:rsidR="00956EF0" w:rsidRDefault="00956EF0" w:rsidP="00956EF0">
      <w:pPr>
        <w:pStyle w:val="NormalWeb"/>
      </w:pPr>
      <w:r>
        <w:t>o         Life and Physical Science</w:t>
      </w:r>
    </w:p>
    <w:p w14:paraId="46B7CD40" w14:textId="77777777" w:rsidR="00956EF0" w:rsidRDefault="00956EF0" w:rsidP="00956EF0">
      <w:pPr>
        <w:pStyle w:val="NormalWeb"/>
      </w:pPr>
      <w:r>
        <w:t>o         Language, Philosophy &amp; Culture</w:t>
      </w:r>
    </w:p>
    <w:p w14:paraId="1449E60C" w14:textId="77777777" w:rsidR="00956EF0" w:rsidRDefault="00956EF0" w:rsidP="00956EF0">
      <w:pPr>
        <w:pStyle w:val="NormalWeb"/>
      </w:pPr>
      <w:r>
        <w:t>o         Creative Arts</w:t>
      </w:r>
    </w:p>
    <w:p w14:paraId="720B0D02" w14:textId="77777777" w:rsidR="00956EF0" w:rsidRDefault="00956EF0" w:rsidP="00956EF0">
      <w:pPr>
        <w:pStyle w:val="NormalWeb"/>
      </w:pPr>
      <w:r>
        <w:rPr>
          <w:rStyle w:val="Strong"/>
        </w:rPr>
        <w:t>X</w:t>
      </w:r>
      <w:r>
        <w:t>          American History</w:t>
      </w:r>
    </w:p>
    <w:p w14:paraId="2CFEFDD7" w14:textId="77777777" w:rsidR="00956EF0" w:rsidRDefault="00956EF0" w:rsidP="00956EF0">
      <w:pPr>
        <w:pStyle w:val="NormalWeb"/>
      </w:pPr>
      <w:r>
        <w:t> </w:t>
      </w:r>
    </w:p>
    <w:p w14:paraId="4D5CDB2D" w14:textId="77777777" w:rsidR="00956EF0" w:rsidRDefault="00956EF0" w:rsidP="00956EF0">
      <w:pPr>
        <w:pStyle w:val="NormalWeb"/>
      </w:pPr>
      <w:r>
        <w:t>o         Government/Political Science</w:t>
      </w:r>
    </w:p>
    <w:p w14:paraId="7E511E6B" w14:textId="77777777" w:rsidR="00956EF0" w:rsidRDefault="00956EF0" w:rsidP="00956EF0">
      <w:pPr>
        <w:pStyle w:val="NormalWeb"/>
      </w:pPr>
      <w:r>
        <w:t>o         Social and Behavioral Sciences</w:t>
      </w:r>
    </w:p>
    <w:p w14:paraId="0908DD3F" w14:textId="77777777" w:rsidR="00956EF0" w:rsidRDefault="00956EF0" w:rsidP="00956EF0">
      <w:pPr>
        <w:pStyle w:val="NormalWeb"/>
      </w:pPr>
      <w:r>
        <w:t>o         Component Area Option</w:t>
      </w:r>
    </w:p>
    <w:p w14:paraId="341C5C6E" w14:textId="77777777" w:rsidR="00956EF0" w:rsidRDefault="00956EF0" w:rsidP="00956EF0">
      <w:pPr>
        <w:pStyle w:val="NormalWeb"/>
      </w:pPr>
      <w:r>
        <w:t> </w:t>
      </w:r>
    </w:p>
    <w:p w14:paraId="3F12B7AF" w14:textId="77777777" w:rsidR="00956EF0" w:rsidRDefault="00956EF0" w:rsidP="00956EF0">
      <w:pPr>
        <w:pStyle w:val="NormalWeb"/>
      </w:pPr>
      <w:r>
        <w:t> </w:t>
      </w:r>
    </w:p>
    <w:p w14:paraId="4C1D989A" w14:textId="77777777" w:rsidR="00956EF0" w:rsidRDefault="00956EF0" w:rsidP="00956EF0">
      <w:pPr>
        <w:pStyle w:val="NormalWeb"/>
      </w:pPr>
      <w:r>
        <w:rPr>
          <w:rStyle w:val="Strong"/>
        </w:rPr>
        <w:t>REQUIRED CORE OBJECTIVES </w:t>
      </w:r>
      <w:r>
        <w:t>(For classes in the Core)</w:t>
      </w:r>
    </w:p>
    <w:p w14:paraId="26743898" w14:textId="77777777" w:rsidR="00956EF0" w:rsidRDefault="00956EF0" w:rsidP="00956EF0">
      <w:pPr>
        <w:pStyle w:val="NormalWeb"/>
      </w:pPr>
      <w:r>
        <w:t> </w:t>
      </w:r>
    </w:p>
    <w:p w14:paraId="53ABE13B" w14:textId="77777777" w:rsidR="00956EF0" w:rsidRDefault="00956EF0" w:rsidP="00956EF0">
      <w:pPr>
        <w:pStyle w:val="NormalWeb"/>
      </w:pPr>
      <w:r>
        <w:rPr>
          <w:rStyle w:val="Strong"/>
        </w:rPr>
        <w:t>X</w:t>
      </w:r>
      <w:r>
        <w:t>             Critical Thinking</w:t>
      </w:r>
    </w:p>
    <w:p w14:paraId="03EC6F40" w14:textId="77777777" w:rsidR="00956EF0" w:rsidRDefault="00956EF0" w:rsidP="00956EF0">
      <w:pPr>
        <w:pStyle w:val="NormalWeb"/>
      </w:pPr>
      <w:r>
        <w:rPr>
          <w:rStyle w:val="Strong"/>
        </w:rPr>
        <w:t>X</w:t>
      </w:r>
      <w:r>
        <w:t>             Communication</w:t>
      </w:r>
    </w:p>
    <w:p w14:paraId="2074A36C" w14:textId="77777777" w:rsidR="00956EF0" w:rsidRDefault="00956EF0" w:rsidP="00956EF0">
      <w:pPr>
        <w:pStyle w:val="NormalWeb"/>
      </w:pPr>
      <w:r>
        <w:t>o           Empirical and Quantitative</w:t>
      </w:r>
    </w:p>
    <w:p w14:paraId="35AE306A" w14:textId="77777777" w:rsidR="00956EF0" w:rsidRDefault="00956EF0" w:rsidP="00956EF0">
      <w:pPr>
        <w:pStyle w:val="NormalWeb"/>
      </w:pPr>
      <w:r>
        <w:t> </w:t>
      </w:r>
    </w:p>
    <w:p w14:paraId="7684259A" w14:textId="77777777" w:rsidR="00956EF0" w:rsidRDefault="00956EF0" w:rsidP="00956EF0">
      <w:pPr>
        <w:pStyle w:val="NormalWeb"/>
      </w:pPr>
      <w:r>
        <w:t>o           Teamwork</w:t>
      </w:r>
    </w:p>
    <w:p w14:paraId="46A36FA5" w14:textId="77777777" w:rsidR="00956EF0" w:rsidRDefault="00956EF0" w:rsidP="00956EF0">
      <w:pPr>
        <w:pStyle w:val="NormalWeb"/>
      </w:pPr>
      <w:r>
        <w:rPr>
          <w:rStyle w:val="Strong"/>
        </w:rPr>
        <w:t>X</w:t>
      </w:r>
      <w:r>
        <w:t>             Personal Responsibility</w:t>
      </w:r>
    </w:p>
    <w:p w14:paraId="06FED999" w14:textId="77777777" w:rsidR="00956EF0" w:rsidRDefault="00956EF0" w:rsidP="00956EF0">
      <w:pPr>
        <w:pStyle w:val="NormalWeb"/>
      </w:pPr>
      <w:r>
        <w:rPr>
          <w:rStyle w:val="Strong"/>
        </w:rPr>
        <w:t>X</w:t>
      </w:r>
      <w:r>
        <w:t>             Social Responsibility</w:t>
      </w:r>
    </w:p>
    <w:p w14:paraId="79EE6F16" w14:textId="77777777" w:rsidR="00956EF0" w:rsidRDefault="00956EF0" w:rsidP="00956EF0">
      <w:pPr>
        <w:pStyle w:val="NormalWeb"/>
      </w:pPr>
      <w:r>
        <w:lastRenderedPageBreak/>
        <w:t> </w:t>
      </w:r>
    </w:p>
    <w:p w14:paraId="4B289B26" w14:textId="77777777" w:rsidR="00956EF0" w:rsidRDefault="00956EF0" w:rsidP="00956EF0">
      <w:pPr>
        <w:pStyle w:val="NormalWeb"/>
      </w:pPr>
      <w:r>
        <w:rPr>
          <w:rStyle w:val="Strong"/>
        </w:rPr>
        <w:t>COURSE TYPE</w:t>
      </w:r>
    </w:p>
    <w:p w14:paraId="6FD4D9E4" w14:textId="77777777" w:rsidR="00956EF0" w:rsidRDefault="00956EF0" w:rsidP="00956EF0">
      <w:pPr>
        <w:pStyle w:val="NormalWeb"/>
      </w:pPr>
      <w:r>
        <w:t>o           Academic General Education Course (from ACGM but not in NCTC Core)</w:t>
      </w:r>
    </w:p>
    <w:p w14:paraId="53B7FEE8" w14:textId="77777777" w:rsidR="00956EF0" w:rsidRDefault="00956EF0" w:rsidP="00956EF0">
      <w:pPr>
        <w:pStyle w:val="NormalWeb"/>
      </w:pPr>
      <w:r>
        <w:rPr>
          <w:rStyle w:val="Strong"/>
        </w:rPr>
        <w:t>X          </w:t>
      </w:r>
      <w:r>
        <w:t>Academic NCTC Core Curriculum Course</w:t>
      </w:r>
    </w:p>
    <w:p w14:paraId="54BAE684" w14:textId="77777777" w:rsidR="00956EF0" w:rsidRDefault="00956EF0" w:rsidP="00956EF0">
      <w:pPr>
        <w:pStyle w:val="NormalWeb"/>
      </w:pPr>
      <w:r>
        <w:rPr>
          <w:rStyle w:val="Strong"/>
        </w:rPr>
        <w:t>o        </w:t>
      </w:r>
      <w:r>
        <w:t>WECM Course</w:t>
      </w:r>
    </w:p>
    <w:p w14:paraId="212A46CC" w14:textId="77777777" w:rsidR="00956EF0" w:rsidRDefault="00956EF0" w:rsidP="00956EF0">
      <w:pPr>
        <w:pStyle w:val="NormalWeb"/>
      </w:pPr>
      <w:r>
        <w:t> </w:t>
      </w:r>
    </w:p>
    <w:p w14:paraId="6DEAC8B6" w14:textId="77777777" w:rsidR="00956EF0" w:rsidRDefault="00956EF0" w:rsidP="00956EF0">
      <w:pPr>
        <w:pStyle w:val="NormalWeb"/>
      </w:pPr>
      <w:r>
        <w:rPr>
          <w:rStyle w:val="Strong"/>
        </w:rPr>
        <w:t>STUDENT HANDBOOK</w:t>
      </w:r>
    </w:p>
    <w:p w14:paraId="6322EEB1" w14:textId="77777777" w:rsidR="00956EF0" w:rsidRDefault="00956EF0" w:rsidP="00956EF0">
      <w:pPr>
        <w:pStyle w:val="NormalWeb"/>
      </w:pPr>
      <w:r>
        <w:t>Students are expected to follow all rules and regulations found in the student handbook and published online.</w:t>
      </w:r>
    </w:p>
    <w:p w14:paraId="4E2BF0D0" w14:textId="77777777" w:rsidR="00956EF0" w:rsidRDefault="00956EF0" w:rsidP="00956EF0">
      <w:pPr>
        <w:pStyle w:val="NormalWeb"/>
      </w:pPr>
      <w:r>
        <w:t> </w:t>
      </w:r>
    </w:p>
    <w:p w14:paraId="06C246B7" w14:textId="77777777" w:rsidR="00956EF0" w:rsidRDefault="00956EF0" w:rsidP="00956EF0">
      <w:pPr>
        <w:pStyle w:val="NormalWeb"/>
      </w:pPr>
      <w:r>
        <w:rPr>
          <w:rStyle w:val="Strong"/>
        </w:rPr>
        <w:t>ACADEMIC DISHONESTY</w:t>
      </w:r>
    </w:p>
    <w:p w14:paraId="661F8437" w14:textId="77777777" w:rsidR="00956EF0" w:rsidRDefault="00956EF0" w:rsidP="00956EF0">
      <w:pPr>
        <w:pStyle w:val="NormalWeb"/>
      </w:pPr>
      <w: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w:t>
      </w:r>
    </w:p>
    <w:p w14:paraId="6220127D" w14:textId="77777777" w:rsidR="00956EF0" w:rsidRDefault="00956EF0" w:rsidP="00956EF0">
      <w:pPr>
        <w:pStyle w:val="NormalWeb"/>
      </w:pPr>
      <w:r>
        <w:t>Consequences for academic dishonesty may include:</w:t>
      </w:r>
    </w:p>
    <w:p w14:paraId="03721D74" w14:textId="77777777" w:rsidR="00956EF0" w:rsidRDefault="00956EF0" w:rsidP="00956EF0">
      <w:pPr>
        <w:numPr>
          <w:ilvl w:val="0"/>
          <w:numId w:val="16"/>
        </w:numPr>
        <w:spacing w:before="100" w:beforeAutospacing="1" w:after="100" w:afterAutospacing="1" w:line="240" w:lineRule="auto"/>
      </w:pPr>
      <w:r>
        <w:t>Failure of the assignment.</w:t>
      </w:r>
    </w:p>
    <w:p w14:paraId="4BE0AF06" w14:textId="77777777" w:rsidR="00956EF0" w:rsidRDefault="00956EF0" w:rsidP="00956EF0">
      <w:pPr>
        <w:numPr>
          <w:ilvl w:val="0"/>
          <w:numId w:val="16"/>
        </w:numPr>
        <w:spacing w:before="100" w:beforeAutospacing="1" w:after="100" w:afterAutospacing="1" w:line="240" w:lineRule="auto"/>
      </w:pPr>
      <w:r>
        <w:t>Failure of the class.</w:t>
      </w:r>
    </w:p>
    <w:p w14:paraId="05A768C0" w14:textId="77777777" w:rsidR="00956EF0" w:rsidRDefault="00956EF0" w:rsidP="00956EF0">
      <w:pPr>
        <w:pStyle w:val="NormalWeb"/>
      </w:pPr>
      <w:r>
        <w:rPr>
          <w:rStyle w:val="Strong"/>
        </w:rPr>
        <w:t>CLASSROOM DECORUM</w:t>
      </w:r>
    </w:p>
    <w:p w14:paraId="026A52FD" w14:textId="77777777" w:rsidR="00956EF0" w:rsidRDefault="00956EF0" w:rsidP="00956EF0">
      <w:pPr>
        <w:pStyle w:val="NormalWeb"/>
      </w:pPr>
      <w:r>
        <w:t xml:space="preserve">Disruptive students in the academic setting hinder the educational process. Examples </w:t>
      </w:r>
      <w:proofErr w:type="gramStart"/>
      <w:r>
        <w:t>include, but</w:t>
      </w:r>
      <w:proofErr w:type="gramEnd"/>
      <w:r>
        <w:t xml:space="preserve"> are not limited to persistently speaking without being recognized or interrupting other speakers; behavior that distracts the class from the subject matter or discussion; or in extreme cases, physical threats, harassing behavior or personal insults, or refusal to comply with faculty direction. Any behavior that adversely affects the normal educational functioning or the professional standards of the class may result in failure for the course.</w:t>
      </w:r>
    </w:p>
    <w:p w14:paraId="43FE6118" w14:textId="77777777" w:rsidR="00956EF0" w:rsidRDefault="00956EF0" w:rsidP="00956EF0">
      <w:pPr>
        <w:pStyle w:val="NormalWeb"/>
      </w:pPr>
      <w:r>
        <w:rPr>
          <w:shd w:val="clear" w:color="auto" w:fill="FFFF00"/>
        </w:rPr>
        <w:t>Cell phones, and other media devices are a significant distraction and </w:t>
      </w:r>
      <w:r>
        <w:rPr>
          <w:rStyle w:val="Strong"/>
          <w:shd w:val="clear" w:color="auto" w:fill="FFFF00"/>
        </w:rPr>
        <w:t>MUST BE TURNED OFF </w:t>
      </w:r>
      <w:r>
        <w:rPr>
          <w:shd w:val="clear" w:color="auto" w:fill="FFFF00"/>
        </w:rPr>
        <w:t>or </w:t>
      </w:r>
      <w:r>
        <w:rPr>
          <w:rStyle w:val="Strong"/>
          <w:shd w:val="clear" w:color="auto" w:fill="FFFF00"/>
        </w:rPr>
        <w:t>PUT IN SILENT MODE </w:t>
      </w:r>
      <w:r>
        <w:rPr>
          <w:shd w:val="clear" w:color="auto" w:fill="FFFF00"/>
        </w:rPr>
        <w:t>(VIBRATE MODE IS NOT ACCEPTABLE) prior to coming to class.</w:t>
      </w:r>
      <w:r>
        <w:t xml:space="preserve"> Do not answer phones during class. Do not text during class. If you are expecting an emergency phone call, you MUST </w:t>
      </w:r>
      <w:proofErr w:type="gramStart"/>
      <w:r>
        <w:t>make arrangements</w:t>
      </w:r>
      <w:proofErr w:type="gramEnd"/>
      <w:r>
        <w:t xml:space="preserve"> with your instructor prior to class. Those using a cell phone MUST leave the classroom for the remainder of the class period. Laptops and tablets are permitted for note taking during lecture only. MP3 players and other </w:t>
      </w:r>
      <w:r>
        <w:lastRenderedPageBreak/>
        <w:t>portable electronic devices are not permitted in class.  </w:t>
      </w:r>
      <w:r>
        <w:rPr>
          <w:rStyle w:val="Strong"/>
          <w:shd w:val="clear" w:color="auto" w:fill="FFFF00"/>
        </w:rPr>
        <w:t>Headphones of any kind are strictly prohibited in the classroom.</w:t>
      </w:r>
      <w:r>
        <w:t>  Students who repeatedly violate this policy may be dropped from the class.</w:t>
      </w:r>
    </w:p>
    <w:p w14:paraId="10DF9D81" w14:textId="77777777" w:rsidR="00956EF0" w:rsidRDefault="00956EF0" w:rsidP="00956EF0">
      <w:pPr>
        <w:pStyle w:val="NormalWeb"/>
      </w:pPr>
      <w:r>
        <w:rPr>
          <w:rStyle w:val="Strong"/>
        </w:rPr>
        <w:t> </w:t>
      </w:r>
    </w:p>
    <w:p w14:paraId="6DAA28CA" w14:textId="77777777" w:rsidR="00956EF0" w:rsidRDefault="00956EF0" w:rsidP="00956EF0">
      <w:pPr>
        <w:pStyle w:val="NormalWeb"/>
      </w:pPr>
      <w:r>
        <w:rPr>
          <w:rStyle w:val="Strong"/>
        </w:rPr>
        <w:t>QUESTIONS, CONCERNS, or COMPLAINTS</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418"/>
        <w:gridCol w:w="5942"/>
      </w:tblGrid>
      <w:tr w:rsidR="00956EF0" w14:paraId="3F1179A3" w14:textId="77777777" w:rsidTr="00956EF0">
        <w:trPr>
          <w:tblCellSpacing w:w="15" w:type="dxa"/>
        </w:trPr>
        <w:tc>
          <w:tcPr>
            <w:tcW w:w="3450" w:type="dxa"/>
            <w:vAlign w:val="center"/>
            <w:hideMark/>
          </w:tcPr>
          <w:p w14:paraId="33EBBFCD" w14:textId="77777777" w:rsidR="00956EF0" w:rsidRDefault="00956EF0">
            <w:pPr>
              <w:pStyle w:val="NormalWeb"/>
            </w:pPr>
            <w:r>
              <w:t>Name of Chair/Coordinator:</w:t>
            </w:r>
          </w:p>
        </w:tc>
        <w:tc>
          <w:tcPr>
            <w:tcW w:w="6105" w:type="dxa"/>
            <w:vAlign w:val="center"/>
            <w:hideMark/>
          </w:tcPr>
          <w:p w14:paraId="7629DD08" w14:textId="77777777" w:rsidR="00956EF0" w:rsidRDefault="00956EF0">
            <w:pPr>
              <w:pStyle w:val="NormalWeb"/>
            </w:pPr>
            <w:r>
              <w:t>Crystal R.M. Wright</w:t>
            </w:r>
          </w:p>
        </w:tc>
      </w:tr>
      <w:tr w:rsidR="00956EF0" w14:paraId="4545053D" w14:textId="77777777" w:rsidTr="00956EF0">
        <w:trPr>
          <w:tblCellSpacing w:w="15" w:type="dxa"/>
        </w:trPr>
        <w:tc>
          <w:tcPr>
            <w:tcW w:w="3450" w:type="dxa"/>
            <w:vAlign w:val="center"/>
            <w:hideMark/>
          </w:tcPr>
          <w:p w14:paraId="1C743444" w14:textId="77777777" w:rsidR="00956EF0" w:rsidRDefault="00956EF0">
            <w:pPr>
              <w:pStyle w:val="NormalWeb"/>
            </w:pPr>
            <w:r>
              <w:t>Office Location:</w:t>
            </w:r>
          </w:p>
        </w:tc>
        <w:tc>
          <w:tcPr>
            <w:tcW w:w="6105" w:type="dxa"/>
            <w:vAlign w:val="center"/>
            <w:hideMark/>
          </w:tcPr>
          <w:p w14:paraId="3105C435" w14:textId="77777777" w:rsidR="00956EF0" w:rsidRDefault="00956EF0">
            <w:pPr>
              <w:pStyle w:val="NormalWeb"/>
            </w:pPr>
            <w:r>
              <w:t>Gainesville Campus, Room 824</w:t>
            </w:r>
          </w:p>
        </w:tc>
      </w:tr>
      <w:tr w:rsidR="00956EF0" w14:paraId="070AA7B3" w14:textId="77777777" w:rsidTr="00956EF0">
        <w:trPr>
          <w:tblCellSpacing w:w="15" w:type="dxa"/>
        </w:trPr>
        <w:tc>
          <w:tcPr>
            <w:tcW w:w="3450" w:type="dxa"/>
            <w:vAlign w:val="center"/>
            <w:hideMark/>
          </w:tcPr>
          <w:p w14:paraId="03E6C2CA" w14:textId="77777777" w:rsidR="00956EF0" w:rsidRDefault="00956EF0">
            <w:pPr>
              <w:pStyle w:val="NormalWeb"/>
            </w:pPr>
            <w:r>
              <w:t>Telephone Number:</w:t>
            </w:r>
          </w:p>
        </w:tc>
        <w:tc>
          <w:tcPr>
            <w:tcW w:w="6105" w:type="dxa"/>
            <w:vAlign w:val="center"/>
            <w:hideMark/>
          </w:tcPr>
          <w:p w14:paraId="46CB79C0" w14:textId="77777777" w:rsidR="00956EF0" w:rsidRDefault="00956EF0">
            <w:pPr>
              <w:pStyle w:val="NormalWeb"/>
            </w:pPr>
            <w:r>
              <w:t>940-668-7731, ext. 4320</w:t>
            </w:r>
          </w:p>
        </w:tc>
      </w:tr>
      <w:tr w:rsidR="00956EF0" w14:paraId="12F0FE42" w14:textId="77777777" w:rsidTr="00956EF0">
        <w:trPr>
          <w:tblCellSpacing w:w="15" w:type="dxa"/>
        </w:trPr>
        <w:tc>
          <w:tcPr>
            <w:tcW w:w="3450" w:type="dxa"/>
            <w:vAlign w:val="center"/>
            <w:hideMark/>
          </w:tcPr>
          <w:p w14:paraId="3ED0358D" w14:textId="77777777" w:rsidR="00956EF0" w:rsidRDefault="00956EF0">
            <w:pPr>
              <w:pStyle w:val="NormalWeb"/>
            </w:pPr>
            <w:r>
              <w:t>E-mail Address:</w:t>
            </w:r>
          </w:p>
        </w:tc>
        <w:tc>
          <w:tcPr>
            <w:tcW w:w="6105" w:type="dxa"/>
            <w:vAlign w:val="center"/>
            <w:hideMark/>
          </w:tcPr>
          <w:p w14:paraId="54A32C8D" w14:textId="77777777" w:rsidR="00956EF0" w:rsidRDefault="00956EF0">
            <w:pPr>
              <w:pStyle w:val="NormalWeb"/>
            </w:pPr>
            <w:hyperlink r:id="rId8" w:history="1">
              <w:r>
                <w:rPr>
                  <w:rStyle w:val="Hyperlink"/>
                </w:rPr>
                <w:t>cwright@nctc.edu</w:t>
              </w:r>
            </w:hyperlink>
          </w:p>
        </w:tc>
      </w:tr>
      <w:tr w:rsidR="00956EF0" w14:paraId="14B4A262" w14:textId="77777777" w:rsidTr="00956EF0">
        <w:trPr>
          <w:tblCellSpacing w:w="15" w:type="dxa"/>
        </w:trPr>
        <w:tc>
          <w:tcPr>
            <w:tcW w:w="3450" w:type="dxa"/>
            <w:vAlign w:val="center"/>
            <w:hideMark/>
          </w:tcPr>
          <w:p w14:paraId="4256E612" w14:textId="77777777" w:rsidR="00956EF0" w:rsidRDefault="00956EF0">
            <w:pPr>
              <w:pStyle w:val="NormalWeb"/>
            </w:pPr>
            <w:r>
              <w:t>Name of Instructional Dean:</w:t>
            </w:r>
          </w:p>
        </w:tc>
        <w:tc>
          <w:tcPr>
            <w:tcW w:w="6105" w:type="dxa"/>
            <w:vAlign w:val="center"/>
            <w:hideMark/>
          </w:tcPr>
          <w:p w14:paraId="1AC50DF1" w14:textId="77777777" w:rsidR="00956EF0" w:rsidRDefault="00956EF0">
            <w:pPr>
              <w:pStyle w:val="NormalWeb"/>
            </w:pPr>
            <w:r>
              <w:t>Dr. Bruce King</w:t>
            </w:r>
          </w:p>
        </w:tc>
      </w:tr>
      <w:tr w:rsidR="00956EF0" w14:paraId="113037CA" w14:textId="77777777" w:rsidTr="00956EF0">
        <w:trPr>
          <w:tblCellSpacing w:w="15" w:type="dxa"/>
        </w:trPr>
        <w:tc>
          <w:tcPr>
            <w:tcW w:w="3450" w:type="dxa"/>
            <w:vAlign w:val="center"/>
            <w:hideMark/>
          </w:tcPr>
          <w:p w14:paraId="70C6362E" w14:textId="77777777" w:rsidR="00956EF0" w:rsidRDefault="00956EF0">
            <w:pPr>
              <w:pStyle w:val="NormalWeb"/>
            </w:pPr>
            <w:r>
              <w:t>Office Location:</w:t>
            </w:r>
          </w:p>
        </w:tc>
        <w:tc>
          <w:tcPr>
            <w:tcW w:w="6105" w:type="dxa"/>
            <w:vAlign w:val="center"/>
            <w:hideMark/>
          </w:tcPr>
          <w:p w14:paraId="7F1985D5" w14:textId="77777777" w:rsidR="00956EF0" w:rsidRDefault="00956EF0">
            <w:pPr>
              <w:pStyle w:val="NormalWeb"/>
            </w:pPr>
            <w:r>
              <w:t>1525 W. California St., Gainesville, Texas</w:t>
            </w:r>
          </w:p>
        </w:tc>
      </w:tr>
      <w:tr w:rsidR="00956EF0" w14:paraId="61742F6D" w14:textId="77777777" w:rsidTr="00956EF0">
        <w:trPr>
          <w:tblCellSpacing w:w="15" w:type="dxa"/>
        </w:trPr>
        <w:tc>
          <w:tcPr>
            <w:tcW w:w="3450" w:type="dxa"/>
            <w:vAlign w:val="center"/>
            <w:hideMark/>
          </w:tcPr>
          <w:p w14:paraId="01D8FA28" w14:textId="77777777" w:rsidR="00956EF0" w:rsidRDefault="00956EF0">
            <w:pPr>
              <w:pStyle w:val="NormalWeb"/>
            </w:pPr>
            <w:r>
              <w:t>Telephone Number:</w:t>
            </w:r>
          </w:p>
        </w:tc>
        <w:tc>
          <w:tcPr>
            <w:tcW w:w="6105" w:type="dxa"/>
            <w:vAlign w:val="center"/>
            <w:hideMark/>
          </w:tcPr>
          <w:p w14:paraId="7C0185BA" w14:textId="77777777" w:rsidR="00956EF0" w:rsidRDefault="00956EF0">
            <w:pPr>
              <w:pStyle w:val="NormalWeb"/>
            </w:pPr>
            <w:r>
              <w:t>940-668-4267</w:t>
            </w:r>
          </w:p>
        </w:tc>
      </w:tr>
      <w:tr w:rsidR="00956EF0" w14:paraId="01D23841" w14:textId="77777777" w:rsidTr="00956EF0">
        <w:trPr>
          <w:tblCellSpacing w:w="15" w:type="dxa"/>
        </w:trPr>
        <w:tc>
          <w:tcPr>
            <w:tcW w:w="3450" w:type="dxa"/>
            <w:vAlign w:val="center"/>
            <w:hideMark/>
          </w:tcPr>
          <w:p w14:paraId="414C46EF" w14:textId="77777777" w:rsidR="00956EF0" w:rsidRDefault="00956EF0">
            <w:pPr>
              <w:pStyle w:val="NormalWeb"/>
            </w:pPr>
            <w:r>
              <w:t>E-mail Address:</w:t>
            </w:r>
          </w:p>
        </w:tc>
        <w:tc>
          <w:tcPr>
            <w:tcW w:w="6105" w:type="dxa"/>
            <w:vAlign w:val="center"/>
            <w:hideMark/>
          </w:tcPr>
          <w:p w14:paraId="264A0C9A" w14:textId="77777777" w:rsidR="00956EF0" w:rsidRDefault="00956EF0">
            <w:pPr>
              <w:pStyle w:val="NormalWeb"/>
            </w:pPr>
            <w:r>
              <w:t>bking@nctc.edu</w:t>
            </w:r>
          </w:p>
        </w:tc>
      </w:tr>
    </w:tbl>
    <w:p w14:paraId="78C4D3F3" w14:textId="77777777" w:rsidR="00956EF0" w:rsidRDefault="00956EF0" w:rsidP="00956EF0">
      <w:pPr>
        <w:pStyle w:val="NormalWeb"/>
      </w:pPr>
      <w:r>
        <w:t> </w:t>
      </w:r>
    </w:p>
    <w:p w14:paraId="32041647" w14:textId="77777777" w:rsidR="00956EF0" w:rsidRDefault="00956EF0" w:rsidP="00956EF0">
      <w:pPr>
        <w:pStyle w:val="Heading2"/>
      </w:pPr>
      <w:r>
        <w:t>Course Summary:</w:t>
      </w:r>
    </w:p>
    <w:p w14:paraId="61D77C14" w14:textId="77777777" w:rsidR="00956EF0" w:rsidRDefault="00956EF0" w:rsidP="00956EF0">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7"/>
        <w:gridCol w:w="5692"/>
      </w:tblGrid>
      <w:tr w:rsidR="00956EF0" w14:paraId="2A4916FC" w14:textId="77777777" w:rsidTr="00956EF0">
        <w:trPr>
          <w:tblHeader/>
          <w:tblCellSpacing w:w="15" w:type="dxa"/>
        </w:trPr>
        <w:tc>
          <w:tcPr>
            <w:tcW w:w="1250" w:type="pct"/>
            <w:vAlign w:val="center"/>
            <w:hideMark/>
          </w:tcPr>
          <w:p w14:paraId="22C006C0" w14:textId="77777777" w:rsidR="00956EF0" w:rsidRDefault="00956EF0">
            <w:pPr>
              <w:jc w:val="center"/>
              <w:rPr>
                <w:b/>
                <w:bCs/>
              </w:rPr>
            </w:pPr>
            <w:r>
              <w:rPr>
                <w:b/>
                <w:bCs/>
              </w:rPr>
              <w:t>Date</w:t>
            </w:r>
          </w:p>
        </w:tc>
        <w:tc>
          <w:tcPr>
            <w:tcW w:w="3750" w:type="pct"/>
            <w:vAlign w:val="center"/>
            <w:hideMark/>
          </w:tcPr>
          <w:p w14:paraId="3BCFB46A" w14:textId="77777777" w:rsidR="00956EF0" w:rsidRDefault="00956EF0">
            <w:pPr>
              <w:jc w:val="center"/>
              <w:rPr>
                <w:b/>
                <w:bCs/>
              </w:rPr>
            </w:pPr>
            <w:r>
              <w:rPr>
                <w:b/>
                <w:bCs/>
              </w:rPr>
              <w:t xml:space="preserve">Details </w:t>
            </w:r>
          </w:p>
        </w:tc>
      </w:tr>
      <w:tr w:rsidR="00956EF0" w14:paraId="29C3DC52" w14:textId="77777777" w:rsidTr="00956EF0">
        <w:trPr>
          <w:tblCellSpacing w:w="15" w:type="dxa"/>
        </w:trPr>
        <w:tc>
          <w:tcPr>
            <w:tcW w:w="0" w:type="auto"/>
            <w:hideMark/>
          </w:tcPr>
          <w:p w14:paraId="5103782B" w14:textId="77777777" w:rsidR="00956EF0" w:rsidRDefault="00956EF0">
            <w:r>
              <w:t xml:space="preserve">Sun Feb 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09"/>
              <w:gridCol w:w="1527"/>
            </w:tblGrid>
            <w:tr w:rsidR="00956EF0" w14:paraId="725F9817" w14:textId="77777777">
              <w:trPr>
                <w:tblCellSpacing w:w="15" w:type="dxa"/>
              </w:trPr>
              <w:tc>
                <w:tcPr>
                  <w:tcW w:w="0" w:type="auto"/>
                  <w:vAlign w:val="center"/>
                  <w:hideMark/>
                </w:tcPr>
                <w:p w14:paraId="0D25F36C" w14:textId="77777777" w:rsidR="00956EF0" w:rsidRDefault="00956EF0"/>
              </w:tc>
              <w:tc>
                <w:tcPr>
                  <w:tcW w:w="0" w:type="auto"/>
                  <w:vAlign w:val="center"/>
                  <w:hideMark/>
                </w:tcPr>
                <w:p w14:paraId="03F83BFF" w14:textId="77777777" w:rsidR="00956EF0" w:rsidRDefault="00956EF0">
                  <w:pPr>
                    <w:rPr>
                      <w:sz w:val="24"/>
                      <w:szCs w:val="24"/>
                    </w:rPr>
                  </w:pPr>
                  <w:hyperlink r:id="rId9" w:history="1">
                    <w:r>
                      <w:rPr>
                        <w:rStyle w:val="Hyperlink"/>
                      </w:rPr>
                      <w:t>Researching Primary and Secondary Sources</w:t>
                    </w:r>
                  </w:hyperlink>
                  <w:r>
                    <w:t xml:space="preserve"> </w:t>
                  </w:r>
                </w:p>
              </w:tc>
              <w:tc>
                <w:tcPr>
                  <w:tcW w:w="0" w:type="auto"/>
                  <w:vAlign w:val="center"/>
                  <w:hideMark/>
                </w:tcPr>
                <w:p w14:paraId="65225D3B" w14:textId="77777777" w:rsidR="00956EF0" w:rsidRDefault="00956EF0">
                  <w:r>
                    <w:t xml:space="preserve">due by 11:59pm </w:t>
                  </w:r>
                </w:p>
              </w:tc>
            </w:tr>
          </w:tbl>
          <w:p w14:paraId="585AADA1" w14:textId="77777777" w:rsidR="00956EF0" w:rsidRDefault="00956EF0"/>
        </w:tc>
      </w:tr>
      <w:tr w:rsidR="00956EF0" w14:paraId="02907E13" w14:textId="77777777" w:rsidTr="00956EF0">
        <w:trPr>
          <w:tblCellSpacing w:w="15" w:type="dxa"/>
        </w:trPr>
        <w:tc>
          <w:tcPr>
            <w:tcW w:w="0" w:type="auto"/>
            <w:hideMark/>
          </w:tcPr>
          <w:p w14:paraId="59E7FFAB" w14:textId="77777777" w:rsidR="00956EF0" w:rsidRDefault="00956EF0">
            <w:pPr>
              <w:rPr>
                <w:sz w:val="24"/>
                <w:szCs w:val="24"/>
              </w:rPr>
            </w:pPr>
            <w:r>
              <w:t xml:space="preserve">Sun Mar 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38"/>
              <w:gridCol w:w="1527"/>
            </w:tblGrid>
            <w:tr w:rsidR="00956EF0" w14:paraId="3DDFA68B" w14:textId="77777777">
              <w:trPr>
                <w:tblCellSpacing w:w="15" w:type="dxa"/>
              </w:trPr>
              <w:tc>
                <w:tcPr>
                  <w:tcW w:w="0" w:type="auto"/>
                  <w:vAlign w:val="center"/>
                  <w:hideMark/>
                </w:tcPr>
                <w:p w14:paraId="344820B5" w14:textId="77777777" w:rsidR="00956EF0" w:rsidRDefault="00956EF0"/>
              </w:tc>
              <w:tc>
                <w:tcPr>
                  <w:tcW w:w="0" w:type="auto"/>
                  <w:vAlign w:val="center"/>
                  <w:hideMark/>
                </w:tcPr>
                <w:p w14:paraId="4E1B9492" w14:textId="77777777" w:rsidR="00956EF0" w:rsidRDefault="00956EF0">
                  <w:pPr>
                    <w:rPr>
                      <w:sz w:val="24"/>
                      <w:szCs w:val="24"/>
                    </w:rPr>
                  </w:pPr>
                  <w:hyperlink r:id="rId10" w:history="1">
                    <w:r>
                      <w:rPr>
                        <w:rStyle w:val="Hyperlink"/>
                      </w:rPr>
                      <w:t>Essay Assignment</w:t>
                    </w:r>
                  </w:hyperlink>
                  <w:r>
                    <w:t xml:space="preserve"> </w:t>
                  </w:r>
                </w:p>
              </w:tc>
              <w:tc>
                <w:tcPr>
                  <w:tcW w:w="0" w:type="auto"/>
                  <w:vAlign w:val="center"/>
                  <w:hideMark/>
                </w:tcPr>
                <w:p w14:paraId="131F968F" w14:textId="77777777" w:rsidR="00956EF0" w:rsidRDefault="00956EF0">
                  <w:r>
                    <w:t xml:space="preserve">due by 11:59pm </w:t>
                  </w:r>
                </w:p>
              </w:tc>
            </w:tr>
          </w:tbl>
          <w:p w14:paraId="4804FDFC" w14:textId="77777777" w:rsidR="00956EF0" w:rsidRDefault="00956EF0"/>
        </w:tc>
      </w:tr>
      <w:tr w:rsidR="00956EF0" w14:paraId="26C733EB" w14:textId="77777777" w:rsidTr="00956EF0">
        <w:trPr>
          <w:tblCellSpacing w:w="15" w:type="dxa"/>
        </w:trPr>
        <w:tc>
          <w:tcPr>
            <w:tcW w:w="0" w:type="auto"/>
            <w:hideMark/>
          </w:tcPr>
          <w:p w14:paraId="7C4143FD" w14:textId="77777777" w:rsidR="00956EF0" w:rsidRDefault="00956EF0">
            <w:pPr>
              <w:rPr>
                <w:sz w:val="24"/>
                <w:szCs w:val="24"/>
              </w:rPr>
            </w:pPr>
            <w:r>
              <w:t xml:space="preserve">Thu Mar 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011"/>
              <w:gridCol w:w="1123"/>
            </w:tblGrid>
            <w:tr w:rsidR="00956EF0" w14:paraId="2286563D" w14:textId="77777777">
              <w:trPr>
                <w:tblCellSpacing w:w="15" w:type="dxa"/>
              </w:trPr>
              <w:tc>
                <w:tcPr>
                  <w:tcW w:w="0" w:type="auto"/>
                  <w:vAlign w:val="center"/>
                  <w:hideMark/>
                </w:tcPr>
                <w:p w14:paraId="6EDA3DBE" w14:textId="77777777" w:rsidR="00956EF0" w:rsidRDefault="00956EF0"/>
              </w:tc>
              <w:tc>
                <w:tcPr>
                  <w:tcW w:w="0" w:type="auto"/>
                  <w:vAlign w:val="center"/>
                  <w:hideMark/>
                </w:tcPr>
                <w:p w14:paraId="457F841B" w14:textId="77777777" w:rsidR="00956EF0" w:rsidRDefault="00956EF0">
                  <w:pPr>
                    <w:rPr>
                      <w:sz w:val="24"/>
                      <w:szCs w:val="24"/>
                    </w:rPr>
                  </w:pPr>
                  <w:hyperlink r:id="rId11" w:history="1">
                    <w:r>
                      <w:rPr>
                        <w:rStyle w:val="Hyperlink"/>
                      </w:rPr>
                      <w:t>Midterm Examination</w:t>
                    </w:r>
                  </w:hyperlink>
                  <w:r>
                    <w:t xml:space="preserve"> </w:t>
                  </w:r>
                </w:p>
              </w:tc>
              <w:tc>
                <w:tcPr>
                  <w:tcW w:w="0" w:type="auto"/>
                  <w:vAlign w:val="center"/>
                  <w:hideMark/>
                </w:tcPr>
                <w:p w14:paraId="47FBD0CE" w14:textId="77777777" w:rsidR="00956EF0" w:rsidRDefault="00956EF0">
                  <w:r>
                    <w:t xml:space="preserve">due by 8am </w:t>
                  </w:r>
                </w:p>
              </w:tc>
            </w:tr>
          </w:tbl>
          <w:p w14:paraId="16A72F1D" w14:textId="77777777" w:rsidR="00956EF0" w:rsidRDefault="00956EF0"/>
        </w:tc>
      </w:tr>
      <w:tr w:rsidR="00956EF0" w14:paraId="21F9EEFB" w14:textId="77777777" w:rsidTr="00956EF0">
        <w:trPr>
          <w:tblCellSpacing w:w="15" w:type="dxa"/>
        </w:trPr>
        <w:tc>
          <w:tcPr>
            <w:tcW w:w="0" w:type="auto"/>
            <w:hideMark/>
          </w:tcPr>
          <w:p w14:paraId="431F83AE" w14:textId="77777777" w:rsidR="00956EF0" w:rsidRDefault="00956EF0">
            <w:pPr>
              <w:rPr>
                <w:sz w:val="24"/>
                <w:szCs w:val="24"/>
              </w:rPr>
            </w:pPr>
            <w:r>
              <w:t xml:space="preserve">Sun Apr 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409"/>
              <w:gridCol w:w="1527"/>
            </w:tblGrid>
            <w:tr w:rsidR="00956EF0" w14:paraId="3CF6C9D4" w14:textId="77777777">
              <w:trPr>
                <w:tblCellSpacing w:w="15" w:type="dxa"/>
              </w:trPr>
              <w:tc>
                <w:tcPr>
                  <w:tcW w:w="0" w:type="auto"/>
                  <w:vAlign w:val="center"/>
                  <w:hideMark/>
                </w:tcPr>
                <w:p w14:paraId="2B0B84BA" w14:textId="77777777" w:rsidR="00956EF0" w:rsidRDefault="00956EF0"/>
              </w:tc>
              <w:tc>
                <w:tcPr>
                  <w:tcW w:w="0" w:type="auto"/>
                  <w:vAlign w:val="center"/>
                  <w:hideMark/>
                </w:tcPr>
                <w:p w14:paraId="73EF973A" w14:textId="77777777" w:rsidR="00956EF0" w:rsidRDefault="00956EF0">
                  <w:pPr>
                    <w:rPr>
                      <w:sz w:val="24"/>
                      <w:szCs w:val="24"/>
                    </w:rPr>
                  </w:pPr>
                  <w:hyperlink r:id="rId12" w:history="1">
                    <w:r>
                      <w:rPr>
                        <w:rStyle w:val="Hyperlink"/>
                      </w:rPr>
                      <w:t>Primary Source Evaluation</w:t>
                    </w:r>
                  </w:hyperlink>
                  <w:r>
                    <w:t xml:space="preserve"> </w:t>
                  </w:r>
                </w:p>
              </w:tc>
              <w:tc>
                <w:tcPr>
                  <w:tcW w:w="0" w:type="auto"/>
                  <w:vAlign w:val="center"/>
                  <w:hideMark/>
                </w:tcPr>
                <w:p w14:paraId="49898D19" w14:textId="77777777" w:rsidR="00956EF0" w:rsidRDefault="00956EF0">
                  <w:r>
                    <w:t xml:space="preserve">due by 11:59pm </w:t>
                  </w:r>
                </w:p>
              </w:tc>
            </w:tr>
          </w:tbl>
          <w:p w14:paraId="62A9AA5F" w14:textId="77777777" w:rsidR="00956EF0" w:rsidRDefault="00956EF0"/>
        </w:tc>
      </w:tr>
      <w:tr w:rsidR="00956EF0" w14:paraId="60B0B190" w14:textId="77777777" w:rsidTr="00956EF0">
        <w:trPr>
          <w:tblCellSpacing w:w="15" w:type="dxa"/>
        </w:trPr>
        <w:tc>
          <w:tcPr>
            <w:tcW w:w="0" w:type="auto"/>
            <w:hideMark/>
          </w:tcPr>
          <w:p w14:paraId="0C51DF50" w14:textId="77777777" w:rsidR="00956EF0" w:rsidRDefault="00956EF0">
            <w:pPr>
              <w:rPr>
                <w:sz w:val="24"/>
                <w:szCs w:val="24"/>
              </w:rPr>
            </w:pPr>
            <w:r>
              <w:t xml:space="preserve">Sun Apr 21,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38"/>
              <w:gridCol w:w="1527"/>
            </w:tblGrid>
            <w:tr w:rsidR="00956EF0" w14:paraId="1C5A4613" w14:textId="77777777">
              <w:trPr>
                <w:tblCellSpacing w:w="15" w:type="dxa"/>
              </w:trPr>
              <w:tc>
                <w:tcPr>
                  <w:tcW w:w="0" w:type="auto"/>
                  <w:vAlign w:val="center"/>
                  <w:hideMark/>
                </w:tcPr>
                <w:p w14:paraId="3BF0C885" w14:textId="77777777" w:rsidR="00956EF0" w:rsidRDefault="00956EF0"/>
              </w:tc>
              <w:tc>
                <w:tcPr>
                  <w:tcW w:w="0" w:type="auto"/>
                  <w:vAlign w:val="center"/>
                  <w:hideMark/>
                </w:tcPr>
                <w:p w14:paraId="1F496299" w14:textId="77777777" w:rsidR="00956EF0" w:rsidRDefault="00956EF0">
                  <w:pPr>
                    <w:rPr>
                      <w:sz w:val="24"/>
                      <w:szCs w:val="24"/>
                    </w:rPr>
                  </w:pPr>
                  <w:hyperlink r:id="rId13" w:history="1">
                    <w:r>
                      <w:rPr>
                        <w:rStyle w:val="Hyperlink"/>
                      </w:rPr>
                      <w:t>Mock Twitter Battle</w:t>
                    </w:r>
                  </w:hyperlink>
                  <w:r>
                    <w:t xml:space="preserve"> </w:t>
                  </w:r>
                </w:p>
              </w:tc>
              <w:tc>
                <w:tcPr>
                  <w:tcW w:w="0" w:type="auto"/>
                  <w:vAlign w:val="center"/>
                  <w:hideMark/>
                </w:tcPr>
                <w:p w14:paraId="5D58379C" w14:textId="77777777" w:rsidR="00956EF0" w:rsidRDefault="00956EF0">
                  <w:r>
                    <w:t xml:space="preserve">due by 11:59pm </w:t>
                  </w:r>
                </w:p>
              </w:tc>
            </w:tr>
          </w:tbl>
          <w:p w14:paraId="4E3EF7AE" w14:textId="77777777" w:rsidR="00956EF0" w:rsidRDefault="00956EF0"/>
        </w:tc>
      </w:tr>
      <w:tr w:rsidR="00956EF0" w14:paraId="4BB9D412" w14:textId="77777777" w:rsidTr="00956EF0">
        <w:trPr>
          <w:tblCellSpacing w:w="15" w:type="dxa"/>
        </w:trPr>
        <w:tc>
          <w:tcPr>
            <w:tcW w:w="0" w:type="auto"/>
            <w:hideMark/>
          </w:tcPr>
          <w:p w14:paraId="7598DBF8" w14:textId="77777777" w:rsidR="00956EF0" w:rsidRDefault="00956EF0">
            <w:pPr>
              <w:rPr>
                <w:sz w:val="24"/>
                <w:szCs w:val="24"/>
              </w:rPr>
            </w:pPr>
            <w:r>
              <w:t xml:space="preserve">Mon May 13,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17"/>
              <w:gridCol w:w="1527"/>
            </w:tblGrid>
            <w:tr w:rsidR="00956EF0" w14:paraId="0CE24650" w14:textId="77777777">
              <w:trPr>
                <w:tblCellSpacing w:w="15" w:type="dxa"/>
              </w:trPr>
              <w:tc>
                <w:tcPr>
                  <w:tcW w:w="0" w:type="auto"/>
                  <w:vAlign w:val="center"/>
                  <w:hideMark/>
                </w:tcPr>
                <w:p w14:paraId="043BA033" w14:textId="77777777" w:rsidR="00956EF0" w:rsidRDefault="00956EF0"/>
              </w:tc>
              <w:tc>
                <w:tcPr>
                  <w:tcW w:w="0" w:type="auto"/>
                  <w:vAlign w:val="center"/>
                  <w:hideMark/>
                </w:tcPr>
                <w:p w14:paraId="7E7D759A" w14:textId="77777777" w:rsidR="00956EF0" w:rsidRDefault="00956EF0">
                  <w:pPr>
                    <w:rPr>
                      <w:sz w:val="24"/>
                      <w:szCs w:val="24"/>
                    </w:rPr>
                  </w:pPr>
                  <w:hyperlink r:id="rId14" w:history="1">
                    <w:r>
                      <w:rPr>
                        <w:rStyle w:val="Hyperlink"/>
                      </w:rPr>
                      <w:t>Ch 15 Quiz</w:t>
                    </w:r>
                  </w:hyperlink>
                  <w:r>
                    <w:t xml:space="preserve"> </w:t>
                  </w:r>
                </w:p>
              </w:tc>
              <w:tc>
                <w:tcPr>
                  <w:tcW w:w="0" w:type="auto"/>
                  <w:vAlign w:val="center"/>
                  <w:hideMark/>
                </w:tcPr>
                <w:p w14:paraId="2E15942D" w14:textId="77777777" w:rsidR="00956EF0" w:rsidRDefault="00956EF0">
                  <w:r>
                    <w:t xml:space="preserve">due by 11:59pm </w:t>
                  </w:r>
                </w:p>
              </w:tc>
            </w:tr>
            <w:tr w:rsidR="00956EF0" w14:paraId="46C33A24" w14:textId="77777777">
              <w:trPr>
                <w:tblCellSpacing w:w="15" w:type="dxa"/>
              </w:trPr>
              <w:tc>
                <w:tcPr>
                  <w:tcW w:w="0" w:type="auto"/>
                  <w:vAlign w:val="center"/>
                  <w:hideMark/>
                </w:tcPr>
                <w:p w14:paraId="5FB014DF" w14:textId="77777777" w:rsidR="00956EF0" w:rsidRDefault="00956EF0"/>
              </w:tc>
              <w:tc>
                <w:tcPr>
                  <w:tcW w:w="0" w:type="auto"/>
                  <w:vAlign w:val="center"/>
                  <w:hideMark/>
                </w:tcPr>
                <w:p w14:paraId="011D967E" w14:textId="77777777" w:rsidR="00956EF0" w:rsidRDefault="00956EF0">
                  <w:pPr>
                    <w:rPr>
                      <w:sz w:val="24"/>
                      <w:szCs w:val="24"/>
                    </w:rPr>
                  </w:pPr>
                  <w:hyperlink r:id="rId15" w:history="1">
                    <w:r>
                      <w:rPr>
                        <w:rStyle w:val="Hyperlink"/>
                      </w:rPr>
                      <w:t>Ch 16 Quiz</w:t>
                    </w:r>
                  </w:hyperlink>
                  <w:r>
                    <w:t xml:space="preserve"> </w:t>
                  </w:r>
                </w:p>
              </w:tc>
              <w:tc>
                <w:tcPr>
                  <w:tcW w:w="0" w:type="auto"/>
                  <w:vAlign w:val="center"/>
                  <w:hideMark/>
                </w:tcPr>
                <w:p w14:paraId="67230D54" w14:textId="77777777" w:rsidR="00956EF0" w:rsidRDefault="00956EF0">
                  <w:r>
                    <w:t xml:space="preserve">due by 11:59pm </w:t>
                  </w:r>
                </w:p>
              </w:tc>
            </w:tr>
            <w:tr w:rsidR="00956EF0" w14:paraId="118510AC" w14:textId="77777777">
              <w:trPr>
                <w:tblCellSpacing w:w="15" w:type="dxa"/>
              </w:trPr>
              <w:tc>
                <w:tcPr>
                  <w:tcW w:w="0" w:type="auto"/>
                  <w:vAlign w:val="center"/>
                  <w:hideMark/>
                </w:tcPr>
                <w:p w14:paraId="4A9A483A" w14:textId="77777777" w:rsidR="00956EF0" w:rsidRDefault="00956EF0"/>
              </w:tc>
              <w:tc>
                <w:tcPr>
                  <w:tcW w:w="0" w:type="auto"/>
                  <w:vAlign w:val="center"/>
                  <w:hideMark/>
                </w:tcPr>
                <w:p w14:paraId="1BD1A80C" w14:textId="77777777" w:rsidR="00956EF0" w:rsidRDefault="00956EF0">
                  <w:pPr>
                    <w:rPr>
                      <w:sz w:val="24"/>
                      <w:szCs w:val="24"/>
                    </w:rPr>
                  </w:pPr>
                  <w:hyperlink r:id="rId16" w:history="1">
                    <w:r>
                      <w:rPr>
                        <w:rStyle w:val="Hyperlink"/>
                      </w:rPr>
                      <w:t>Ch 17 Quiz</w:t>
                    </w:r>
                  </w:hyperlink>
                  <w:r>
                    <w:t xml:space="preserve"> </w:t>
                  </w:r>
                </w:p>
              </w:tc>
              <w:tc>
                <w:tcPr>
                  <w:tcW w:w="0" w:type="auto"/>
                  <w:vAlign w:val="center"/>
                  <w:hideMark/>
                </w:tcPr>
                <w:p w14:paraId="55289911" w14:textId="77777777" w:rsidR="00956EF0" w:rsidRDefault="00956EF0">
                  <w:r>
                    <w:t xml:space="preserve">due by 11:59pm </w:t>
                  </w:r>
                </w:p>
              </w:tc>
            </w:tr>
            <w:tr w:rsidR="00956EF0" w14:paraId="2CF6FA9B" w14:textId="77777777">
              <w:trPr>
                <w:tblCellSpacing w:w="15" w:type="dxa"/>
              </w:trPr>
              <w:tc>
                <w:tcPr>
                  <w:tcW w:w="0" w:type="auto"/>
                  <w:vAlign w:val="center"/>
                  <w:hideMark/>
                </w:tcPr>
                <w:p w14:paraId="38DD54C0" w14:textId="77777777" w:rsidR="00956EF0" w:rsidRDefault="00956EF0"/>
              </w:tc>
              <w:tc>
                <w:tcPr>
                  <w:tcW w:w="0" w:type="auto"/>
                  <w:vAlign w:val="center"/>
                  <w:hideMark/>
                </w:tcPr>
                <w:p w14:paraId="1E09216B" w14:textId="77777777" w:rsidR="00956EF0" w:rsidRDefault="00956EF0">
                  <w:pPr>
                    <w:rPr>
                      <w:sz w:val="24"/>
                      <w:szCs w:val="24"/>
                    </w:rPr>
                  </w:pPr>
                  <w:hyperlink r:id="rId17" w:history="1">
                    <w:r>
                      <w:rPr>
                        <w:rStyle w:val="Hyperlink"/>
                      </w:rPr>
                      <w:t>Ch 18 Quiz</w:t>
                    </w:r>
                  </w:hyperlink>
                  <w:r>
                    <w:t xml:space="preserve"> </w:t>
                  </w:r>
                </w:p>
              </w:tc>
              <w:tc>
                <w:tcPr>
                  <w:tcW w:w="0" w:type="auto"/>
                  <w:vAlign w:val="center"/>
                  <w:hideMark/>
                </w:tcPr>
                <w:p w14:paraId="5F53CD47" w14:textId="77777777" w:rsidR="00956EF0" w:rsidRDefault="00956EF0">
                  <w:r>
                    <w:t xml:space="preserve">due by 11:59pm </w:t>
                  </w:r>
                </w:p>
              </w:tc>
            </w:tr>
            <w:tr w:rsidR="00956EF0" w14:paraId="67BB6D96" w14:textId="77777777">
              <w:trPr>
                <w:tblCellSpacing w:w="15" w:type="dxa"/>
              </w:trPr>
              <w:tc>
                <w:tcPr>
                  <w:tcW w:w="0" w:type="auto"/>
                  <w:vAlign w:val="center"/>
                  <w:hideMark/>
                </w:tcPr>
                <w:p w14:paraId="19F8CFAC" w14:textId="77777777" w:rsidR="00956EF0" w:rsidRDefault="00956EF0"/>
              </w:tc>
              <w:tc>
                <w:tcPr>
                  <w:tcW w:w="0" w:type="auto"/>
                  <w:vAlign w:val="center"/>
                  <w:hideMark/>
                </w:tcPr>
                <w:p w14:paraId="7943B845" w14:textId="77777777" w:rsidR="00956EF0" w:rsidRDefault="00956EF0">
                  <w:pPr>
                    <w:rPr>
                      <w:sz w:val="24"/>
                      <w:szCs w:val="24"/>
                    </w:rPr>
                  </w:pPr>
                  <w:hyperlink r:id="rId18" w:history="1">
                    <w:r>
                      <w:rPr>
                        <w:rStyle w:val="Hyperlink"/>
                      </w:rPr>
                      <w:t>Ch 19 Quiz</w:t>
                    </w:r>
                  </w:hyperlink>
                  <w:r>
                    <w:t xml:space="preserve"> </w:t>
                  </w:r>
                </w:p>
              </w:tc>
              <w:tc>
                <w:tcPr>
                  <w:tcW w:w="0" w:type="auto"/>
                  <w:vAlign w:val="center"/>
                  <w:hideMark/>
                </w:tcPr>
                <w:p w14:paraId="36013783" w14:textId="77777777" w:rsidR="00956EF0" w:rsidRDefault="00956EF0">
                  <w:r>
                    <w:t xml:space="preserve">due by 11:59pm </w:t>
                  </w:r>
                </w:p>
              </w:tc>
            </w:tr>
            <w:tr w:rsidR="00956EF0" w14:paraId="03A2FAF7" w14:textId="77777777">
              <w:trPr>
                <w:tblCellSpacing w:w="15" w:type="dxa"/>
              </w:trPr>
              <w:tc>
                <w:tcPr>
                  <w:tcW w:w="0" w:type="auto"/>
                  <w:vAlign w:val="center"/>
                  <w:hideMark/>
                </w:tcPr>
                <w:p w14:paraId="1C67FAE5" w14:textId="77777777" w:rsidR="00956EF0" w:rsidRDefault="00956EF0"/>
              </w:tc>
              <w:tc>
                <w:tcPr>
                  <w:tcW w:w="0" w:type="auto"/>
                  <w:vAlign w:val="center"/>
                  <w:hideMark/>
                </w:tcPr>
                <w:p w14:paraId="5C10F024" w14:textId="77777777" w:rsidR="00956EF0" w:rsidRDefault="00956EF0">
                  <w:pPr>
                    <w:rPr>
                      <w:sz w:val="24"/>
                      <w:szCs w:val="24"/>
                    </w:rPr>
                  </w:pPr>
                  <w:hyperlink r:id="rId19" w:history="1">
                    <w:r>
                      <w:rPr>
                        <w:rStyle w:val="Hyperlink"/>
                      </w:rPr>
                      <w:t>Ch 20 Quiz</w:t>
                    </w:r>
                  </w:hyperlink>
                  <w:r>
                    <w:t xml:space="preserve"> </w:t>
                  </w:r>
                </w:p>
              </w:tc>
              <w:tc>
                <w:tcPr>
                  <w:tcW w:w="0" w:type="auto"/>
                  <w:vAlign w:val="center"/>
                  <w:hideMark/>
                </w:tcPr>
                <w:p w14:paraId="10D983D3" w14:textId="77777777" w:rsidR="00956EF0" w:rsidRDefault="00956EF0">
                  <w:r>
                    <w:t xml:space="preserve">due by 11:59pm </w:t>
                  </w:r>
                </w:p>
              </w:tc>
            </w:tr>
            <w:tr w:rsidR="00956EF0" w14:paraId="1A492376" w14:textId="77777777">
              <w:trPr>
                <w:tblCellSpacing w:w="15" w:type="dxa"/>
              </w:trPr>
              <w:tc>
                <w:tcPr>
                  <w:tcW w:w="0" w:type="auto"/>
                  <w:vAlign w:val="center"/>
                  <w:hideMark/>
                </w:tcPr>
                <w:p w14:paraId="1E8289E2" w14:textId="77777777" w:rsidR="00956EF0" w:rsidRDefault="00956EF0"/>
              </w:tc>
              <w:tc>
                <w:tcPr>
                  <w:tcW w:w="0" w:type="auto"/>
                  <w:vAlign w:val="center"/>
                  <w:hideMark/>
                </w:tcPr>
                <w:p w14:paraId="10F066C4" w14:textId="77777777" w:rsidR="00956EF0" w:rsidRDefault="00956EF0">
                  <w:pPr>
                    <w:rPr>
                      <w:sz w:val="24"/>
                      <w:szCs w:val="24"/>
                    </w:rPr>
                  </w:pPr>
                  <w:hyperlink r:id="rId20" w:history="1">
                    <w:r>
                      <w:rPr>
                        <w:rStyle w:val="Hyperlink"/>
                      </w:rPr>
                      <w:t>Ch 21 Quiz</w:t>
                    </w:r>
                  </w:hyperlink>
                  <w:r>
                    <w:t xml:space="preserve"> </w:t>
                  </w:r>
                </w:p>
              </w:tc>
              <w:tc>
                <w:tcPr>
                  <w:tcW w:w="0" w:type="auto"/>
                  <w:vAlign w:val="center"/>
                  <w:hideMark/>
                </w:tcPr>
                <w:p w14:paraId="71A32180" w14:textId="77777777" w:rsidR="00956EF0" w:rsidRDefault="00956EF0">
                  <w:r>
                    <w:t xml:space="preserve">due by 11:59pm </w:t>
                  </w:r>
                </w:p>
              </w:tc>
            </w:tr>
            <w:tr w:rsidR="00956EF0" w14:paraId="61564544" w14:textId="77777777">
              <w:trPr>
                <w:tblCellSpacing w:w="15" w:type="dxa"/>
              </w:trPr>
              <w:tc>
                <w:tcPr>
                  <w:tcW w:w="0" w:type="auto"/>
                  <w:vAlign w:val="center"/>
                  <w:hideMark/>
                </w:tcPr>
                <w:p w14:paraId="02E2385E" w14:textId="77777777" w:rsidR="00956EF0" w:rsidRDefault="00956EF0"/>
              </w:tc>
              <w:tc>
                <w:tcPr>
                  <w:tcW w:w="0" w:type="auto"/>
                  <w:vAlign w:val="center"/>
                  <w:hideMark/>
                </w:tcPr>
                <w:p w14:paraId="3B99211A" w14:textId="77777777" w:rsidR="00956EF0" w:rsidRDefault="00956EF0">
                  <w:pPr>
                    <w:rPr>
                      <w:sz w:val="24"/>
                      <w:szCs w:val="24"/>
                    </w:rPr>
                  </w:pPr>
                  <w:hyperlink r:id="rId21" w:history="1">
                    <w:r>
                      <w:rPr>
                        <w:rStyle w:val="Hyperlink"/>
                      </w:rPr>
                      <w:t>Ch 22 Quiz</w:t>
                    </w:r>
                  </w:hyperlink>
                  <w:r>
                    <w:t xml:space="preserve"> </w:t>
                  </w:r>
                </w:p>
              </w:tc>
              <w:tc>
                <w:tcPr>
                  <w:tcW w:w="0" w:type="auto"/>
                  <w:vAlign w:val="center"/>
                  <w:hideMark/>
                </w:tcPr>
                <w:p w14:paraId="7C97A9B3" w14:textId="77777777" w:rsidR="00956EF0" w:rsidRDefault="00956EF0">
                  <w:r>
                    <w:t xml:space="preserve">due by 11:59pm </w:t>
                  </w:r>
                </w:p>
              </w:tc>
            </w:tr>
            <w:tr w:rsidR="00956EF0" w14:paraId="79D6A658" w14:textId="77777777">
              <w:trPr>
                <w:tblCellSpacing w:w="15" w:type="dxa"/>
              </w:trPr>
              <w:tc>
                <w:tcPr>
                  <w:tcW w:w="0" w:type="auto"/>
                  <w:vAlign w:val="center"/>
                  <w:hideMark/>
                </w:tcPr>
                <w:p w14:paraId="45AC2AAD" w14:textId="77777777" w:rsidR="00956EF0" w:rsidRDefault="00956EF0"/>
              </w:tc>
              <w:tc>
                <w:tcPr>
                  <w:tcW w:w="0" w:type="auto"/>
                  <w:vAlign w:val="center"/>
                  <w:hideMark/>
                </w:tcPr>
                <w:p w14:paraId="78EE1B0A" w14:textId="77777777" w:rsidR="00956EF0" w:rsidRDefault="00956EF0">
                  <w:pPr>
                    <w:rPr>
                      <w:sz w:val="24"/>
                      <w:szCs w:val="24"/>
                    </w:rPr>
                  </w:pPr>
                  <w:hyperlink r:id="rId22" w:history="1">
                    <w:r>
                      <w:rPr>
                        <w:rStyle w:val="Hyperlink"/>
                      </w:rPr>
                      <w:t>Ch 23 Quiz</w:t>
                    </w:r>
                  </w:hyperlink>
                  <w:r>
                    <w:t xml:space="preserve"> </w:t>
                  </w:r>
                </w:p>
              </w:tc>
              <w:tc>
                <w:tcPr>
                  <w:tcW w:w="0" w:type="auto"/>
                  <w:vAlign w:val="center"/>
                  <w:hideMark/>
                </w:tcPr>
                <w:p w14:paraId="619059EC" w14:textId="77777777" w:rsidR="00956EF0" w:rsidRDefault="00956EF0">
                  <w:r>
                    <w:t xml:space="preserve">due by 11:59pm </w:t>
                  </w:r>
                </w:p>
              </w:tc>
            </w:tr>
            <w:tr w:rsidR="00956EF0" w14:paraId="539A726D" w14:textId="77777777">
              <w:trPr>
                <w:tblCellSpacing w:w="15" w:type="dxa"/>
              </w:trPr>
              <w:tc>
                <w:tcPr>
                  <w:tcW w:w="0" w:type="auto"/>
                  <w:vAlign w:val="center"/>
                  <w:hideMark/>
                </w:tcPr>
                <w:p w14:paraId="3AB88896" w14:textId="77777777" w:rsidR="00956EF0" w:rsidRDefault="00956EF0"/>
              </w:tc>
              <w:tc>
                <w:tcPr>
                  <w:tcW w:w="0" w:type="auto"/>
                  <w:vAlign w:val="center"/>
                  <w:hideMark/>
                </w:tcPr>
                <w:p w14:paraId="545CBDD4" w14:textId="77777777" w:rsidR="00956EF0" w:rsidRDefault="00956EF0">
                  <w:pPr>
                    <w:rPr>
                      <w:sz w:val="24"/>
                      <w:szCs w:val="24"/>
                    </w:rPr>
                  </w:pPr>
                  <w:hyperlink r:id="rId23" w:history="1">
                    <w:r>
                      <w:rPr>
                        <w:rStyle w:val="Hyperlink"/>
                      </w:rPr>
                      <w:t>Ch 24 Quiz</w:t>
                    </w:r>
                  </w:hyperlink>
                  <w:r>
                    <w:t xml:space="preserve"> </w:t>
                  </w:r>
                </w:p>
              </w:tc>
              <w:tc>
                <w:tcPr>
                  <w:tcW w:w="0" w:type="auto"/>
                  <w:vAlign w:val="center"/>
                  <w:hideMark/>
                </w:tcPr>
                <w:p w14:paraId="04EB57F8" w14:textId="77777777" w:rsidR="00956EF0" w:rsidRDefault="00956EF0">
                  <w:r>
                    <w:t xml:space="preserve">due by 11:59pm </w:t>
                  </w:r>
                </w:p>
              </w:tc>
            </w:tr>
            <w:tr w:rsidR="00956EF0" w14:paraId="73AE7FA2" w14:textId="77777777">
              <w:trPr>
                <w:tblCellSpacing w:w="15" w:type="dxa"/>
              </w:trPr>
              <w:tc>
                <w:tcPr>
                  <w:tcW w:w="0" w:type="auto"/>
                  <w:vAlign w:val="center"/>
                  <w:hideMark/>
                </w:tcPr>
                <w:p w14:paraId="67249550" w14:textId="77777777" w:rsidR="00956EF0" w:rsidRDefault="00956EF0"/>
              </w:tc>
              <w:tc>
                <w:tcPr>
                  <w:tcW w:w="0" w:type="auto"/>
                  <w:vAlign w:val="center"/>
                  <w:hideMark/>
                </w:tcPr>
                <w:p w14:paraId="0181167A" w14:textId="77777777" w:rsidR="00956EF0" w:rsidRDefault="00956EF0">
                  <w:pPr>
                    <w:rPr>
                      <w:sz w:val="24"/>
                      <w:szCs w:val="24"/>
                    </w:rPr>
                  </w:pPr>
                  <w:hyperlink r:id="rId24" w:history="1">
                    <w:r>
                      <w:rPr>
                        <w:rStyle w:val="Hyperlink"/>
                      </w:rPr>
                      <w:t>Ch 25 Quiz</w:t>
                    </w:r>
                  </w:hyperlink>
                  <w:r>
                    <w:t xml:space="preserve"> </w:t>
                  </w:r>
                </w:p>
              </w:tc>
              <w:tc>
                <w:tcPr>
                  <w:tcW w:w="0" w:type="auto"/>
                  <w:vAlign w:val="center"/>
                  <w:hideMark/>
                </w:tcPr>
                <w:p w14:paraId="5047F5D3" w14:textId="77777777" w:rsidR="00956EF0" w:rsidRDefault="00956EF0">
                  <w:r>
                    <w:t xml:space="preserve">due by 11:59pm </w:t>
                  </w:r>
                </w:p>
              </w:tc>
            </w:tr>
            <w:tr w:rsidR="00956EF0" w14:paraId="09CE85BD" w14:textId="77777777">
              <w:trPr>
                <w:tblCellSpacing w:w="15" w:type="dxa"/>
              </w:trPr>
              <w:tc>
                <w:tcPr>
                  <w:tcW w:w="0" w:type="auto"/>
                  <w:vAlign w:val="center"/>
                  <w:hideMark/>
                </w:tcPr>
                <w:p w14:paraId="0863694F" w14:textId="77777777" w:rsidR="00956EF0" w:rsidRDefault="00956EF0"/>
              </w:tc>
              <w:tc>
                <w:tcPr>
                  <w:tcW w:w="0" w:type="auto"/>
                  <w:vAlign w:val="center"/>
                  <w:hideMark/>
                </w:tcPr>
                <w:p w14:paraId="68CBAE20" w14:textId="77777777" w:rsidR="00956EF0" w:rsidRDefault="00956EF0">
                  <w:pPr>
                    <w:rPr>
                      <w:sz w:val="24"/>
                      <w:szCs w:val="24"/>
                    </w:rPr>
                  </w:pPr>
                  <w:hyperlink r:id="rId25" w:history="1">
                    <w:r>
                      <w:rPr>
                        <w:rStyle w:val="Hyperlink"/>
                      </w:rPr>
                      <w:t>Ch 26 Quiz</w:t>
                    </w:r>
                  </w:hyperlink>
                  <w:r>
                    <w:t xml:space="preserve"> </w:t>
                  </w:r>
                </w:p>
              </w:tc>
              <w:tc>
                <w:tcPr>
                  <w:tcW w:w="0" w:type="auto"/>
                  <w:vAlign w:val="center"/>
                  <w:hideMark/>
                </w:tcPr>
                <w:p w14:paraId="68E3E4D4" w14:textId="77777777" w:rsidR="00956EF0" w:rsidRDefault="00956EF0">
                  <w:r>
                    <w:t xml:space="preserve">due by 11:59pm </w:t>
                  </w:r>
                </w:p>
              </w:tc>
            </w:tr>
            <w:tr w:rsidR="00956EF0" w14:paraId="094A317B" w14:textId="77777777">
              <w:trPr>
                <w:tblCellSpacing w:w="15" w:type="dxa"/>
              </w:trPr>
              <w:tc>
                <w:tcPr>
                  <w:tcW w:w="0" w:type="auto"/>
                  <w:vAlign w:val="center"/>
                  <w:hideMark/>
                </w:tcPr>
                <w:p w14:paraId="52ED6CA4" w14:textId="77777777" w:rsidR="00956EF0" w:rsidRDefault="00956EF0"/>
              </w:tc>
              <w:tc>
                <w:tcPr>
                  <w:tcW w:w="0" w:type="auto"/>
                  <w:vAlign w:val="center"/>
                  <w:hideMark/>
                </w:tcPr>
                <w:p w14:paraId="796DA644" w14:textId="77777777" w:rsidR="00956EF0" w:rsidRDefault="00956EF0">
                  <w:pPr>
                    <w:rPr>
                      <w:sz w:val="24"/>
                      <w:szCs w:val="24"/>
                    </w:rPr>
                  </w:pPr>
                  <w:hyperlink r:id="rId26" w:history="1">
                    <w:r>
                      <w:rPr>
                        <w:rStyle w:val="Hyperlink"/>
                      </w:rPr>
                      <w:t>Ch 27 Quiz</w:t>
                    </w:r>
                  </w:hyperlink>
                  <w:r>
                    <w:t xml:space="preserve"> </w:t>
                  </w:r>
                </w:p>
              </w:tc>
              <w:tc>
                <w:tcPr>
                  <w:tcW w:w="0" w:type="auto"/>
                  <w:vAlign w:val="center"/>
                  <w:hideMark/>
                </w:tcPr>
                <w:p w14:paraId="7E9084F9" w14:textId="77777777" w:rsidR="00956EF0" w:rsidRDefault="00956EF0">
                  <w:r>
                    <w:t xml:space="preserve">due by 11:59pm </w:t>
                  </w:r>
                </w:p>
              </w:tc>
            </w:tr>
            <w:tr w:rsidR="00956EF0" w14:paraId="3BB10D27" w14:textId="77777777">
              <w:trPr>
                <w:tblCellSpacing w:w="15" w:type="dxa"/>
              </w:trPr>
              <w:tc>
                <w:tcPr>
                  <w:tcW w:w="0" w:type="auto"/>
                  <w:vAlign w:val="center"/>
                  <w:hideMark/>
                </w:tcPr>
                <w:p w14:paraId="7E58FA3F" w14:textId="77777777" w:rsidR="00956EF0" w:rsidRDefault="00956EF0"/>
              </w:tc>
              <w:tc>
                <w:tcPr>
                  <w:tcW w:w="0" w:type="auto"/>
                  <w:vAlign w:val="center"/>
                  <w:hideMark/>
                </w:tcPr>
                <w:p w14:paraId="3685366D" w14:textId="77777777" w:rsidR="00956EF0" w:rsidRDefault="00956EF0">
                  <w:pPr>
                    <w:rPr>
                      <w:sz w:val="24"/>
                      <w:szCs w:val="24"/>
                    </w:rPr>
                  </w:pPr>
                  <w:hyperlink r:id="rId27" w:history="1">
                    <w:r>
                      <w:rPr>
                        <w:rStyle w:val="Hyperlink"/>
                      </w:rPr>
                      <w:t>Ch 28 Quiz</w:t>
                    </w:r>
                  </w:hyperlink>
                  <w:r>
                    <w:t xml:space="preserve"> </w:t>
                  </w:r>
                </w:p>
              </w:tc>
              <w:tc>
                <w:tcPr>
                  <w:tcW w:w="0" w:type="auto"/>
                  <w:vAlign w:val="center"/>
                  <w:hideMark/>
                </w:tcPr>
                <w:p w14:paraId="2F85D109" w14:textId="77777777" w:rsidR="00956EF0" w:rsidRDefault="00956EF0">
                  <w:r>
                    <w:t xml:space="preserve">due by 11:59pm </w:t>
                  </w:r>
                </w:p>
              </w:tc>
            </w:tr>
            <w:tr w:rsidR="00956EF0" w14:paraId="4465F147" w14:textId="77777777">
              <w:trPr>
                <w:tblCellSpacing w:w="15" w:type="dxa"/>
              </w:trPr>
              <w:tc>
                <w:tcPr>
                  <w:tcW w:w="0" w:type="auto"/>
                  <w:vAlign w:val="center"/>
                  <w:hideMark/>
                </w:tcPr>
                <w:p w14:paraId="12526491" w14:textId="77777777" w:rsidR="00956EF0" w:rsidRDefault="00956EF0"/>
              </w:tc>
              <w:tc>
                <w:tcPr>
                  <w:tcW w:w="0" w:type="auto"/>
                  <w:vAlign w:val="center"/>
                  <w:hideMark/>
                </w:tcPr>
                <w:p w14:paraId="7DE8C884" w14:textId="77777777" w:rsidR="00956EF0" w:rsidRDefault="00956EF0">
                  <w:pPr>
                    <w:rPr>
                      <w:sz w:val="24"/>
                      <w:szCs w:val="24"/>
                    </w:rPr>
                  </w:pPr>
                  <w:hyperlink r:id="rId28" w:history="1">
                    <w:r>
                      <w:rPr>
                        <w:rStyle w:val="Hyperlink"/>
                      </w:rPr>
                      <w:t>Ch 29 Quiz</w:t>
                    </w:r>
                  </w:hyperlink>
                  <w:r>
                    <w:t xml:space="preserve"> </w:t>
                  </w:r>
                </w:p>
              </w:tc>
              <w:tc>
                <w:tcPr>
                  <w:tcW w:w="0" w:type="auto"/>
                  <w:vAlign w:val="center"/>
                  <w:hideMark/>
                </w:tcPr>
                <w:p w14:paraId="666178D8" w14:textId="77777777" w:rsidR="00956EF0" w:rsidRDefault="00956EF0">
                  <w:r>
                    <w:t xml:space="preserve">due by 11:59pm </w:t>
                  </w:r>
                </w:p>
              </w:tc>
            </w:tr>
            <w:tr w:rsidR="00956EF0" w14:paraId="6C15528D" w14:textId="77777777">
              <w:trPr>
                <w:tblCellSpacing w:w="15" w:type="dxa"/>
              </w:trPr>
              <w:tc>
                <w:tcPr>
                  <w:tcW w:w="0" w:type="auto"/>
                  <w:vAlign w:val="center"/>
                  <w:hideMark/>
                </w:tcPr>
                <w:p w14:paraId="15E5FF78" w14:textId="77777777" w:rsidR="00956EF0" w:rsidRDefault="00956EF0"/>
              </w:tc>
              <w:tc>
                <w:tcPr>
                  <w:tcW w:w="0" w:type="auto"/>
                  <w:vAlign w:val="center"/>
                  <w:hideMark/>
                </w:tcPr>
                <w:p w14:paraId="33866DCB" w14:textId="77777777" w:rsidR="00956EF0" w:rsidRDefault="00956EF0">
                  <w:pPr>
                    <w:rPr>
                      <w:sz w:val="24"/>
                      <w:szCs w:val="24"/>
                    </w:rPr>
                  </w:pPr>
                  <w:hyperlink r:id="rId29" w:history="1">
                    <w:r>
                      <w:rPr>
                        <w:rStyle w:val="Hyperlink"/>
                      </w:rPr>
                      <w:t>Ch 30 Quiz</w:t>
                    </w:r>
                  </w:hyperlink>
                  <w:r>
                    <w:t xml:space="preserve"> </w:t>
                  </w:r>
                </w:p>
              </w:tc>
              <w:tc>
                <w:tcPr>
                  <w:tcW w:w="0" w:type="auto"/>
                  <w:vAlign w:val="center"/>
                  <w:hideMark/>
                </w:tcPr>
                <w:p w14:paraId="472EDE5C" w14:textId="77777777" w:rsidR="00956EF0" w:rsidRDefault="00956EF0">
                  <w:r>
                    <w:t xml:space="preserve">due by 11:59pm </w:t>
                  </w:r>
                </w:p>
              </w:tc>
            </w:tr>
          </w:tbl>
          <w:p w14:paraId="090CD0FB" w14:textId="77777777" w:rsidR="00956EF0" w:rsidRDefault="00956EF0"/>
        </w:tc>
      </w:tr>
      <w:tr w:rsidR="00956EF0" w14:paraId="7E00B113" w14:textId="77777777" w:rsidTr="00956EF0">
        <w:trPr>
          <w:tblCellSpacing w:w="15" w:type="dxa"/>
        </w:trPr>
        <w:tc>
          <w:tcPr>
            <w:tcW w:w="0" w:type="auto"/>
            <w:hideMark/>
          </w:tcPr>
          <w:p w14:paraId="33099ACB" w14:textId="77777777" w:rsidR="00956EF0" w:rsidRDefault="00956EF0">
            <w:pPr>
              <w:rPr>
                <w:sz w:val="24"/>
                <w:szCs w:val="24"/>
              </w:rPr>
            </w:pPr>
            <w:r>
              <w:lastRenderedPageBreak/>
              <w:t xml:space="preserve">Tue May 14,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44"/>
              <w:gridCol w:w="1123"/>
            </w:tblGrid>
            <w:tr w:rsidR="00956EF0" w14:paraId="122F2542" w14:textId="77777777">
              <w:trPr>
                <w:tblCellSpacing w:w="15" w:type="dxa"/>
              </w:trPr>
              <w:tc>
                <w:tcPr>
                  <w:tcW w:w="0" w:type="auto"/>
                  <w:vAlign w:val="center"/>
                  <w:hideMark/>
                </w:tcPr>
                <w:p w14:paraId="128438F0" w14:textId="77777777" w:rsidR="00956EF0" w:rsidRDefault="00956EF0"/>
              </w:tc>
              <w:tc>
                <w:tcPr>
                  <w:tcW w:w="0" w:type="auto"/>
                  <w:vAlign w:val="center"/>
                  <w:hideMark/>
                </w:tcPr>
                <w:p w14:paraId="758904D5" w14:textId="77777777" w:rsidR="00956EF0" w:rsidRDefault="00956EF0">
                  <w:pPr>
                    <w:rPr>
                      <w:sz w:val="24"/>
                      <w:szCs w:val="24"/>
                    </w:rPr>
                  </w:pPr>
                  <w:hyperlink r:id="rId30" w:history="1">
                    <w:r>
                      <w:rPr>
                        <w:rStyle w:val="Hyperlink"/>
                      </w:rPr>
                      <w:t>Final Examination</w:t>
                    </w:r>
                  </w:hyperlink>
                  <w:r>
                    <w:t xml:space="preserve"> </w:t>
                  </w:r>
                </w:p>
              </w:tc>
              <w:tc>
                <w:tcPr>
                  <w:tcW w:w="0" w:type="auto"/>
                  <w:vAlign w:val="center"/>
                  <w:hideMark/>
                </w:tcPr>
                <w:p w14:paraId="248B61AE" w14:textId="77777777" w:rsidR="00956EF0" w:rsidRDefault="00956EF0">
                  <w:r>
                    <w:t>due by 8am</w:t>
                  </w:r>
                </w:p>
              </w:tc>
            </w:tr>
          </w:tbl>
          <w:p w14:paraId="35B50EAC" w14:textId="77777777" w:rsidR="00956EF0" w:rsidRDefault="00956EF0"/>
        </w:tc>
      </w:tr>
    </w:tbl>
    <w:p w14:paraId="2A98A211" w14:textId="77777777" w:rsidR="00D830FD" w:rsidRPr="00956EF0" w:rsidRDefault="008130AC" w:rsidP="00956EF0"/>
    <w:sectPr w:rsidR="00D830FD" w:rsidRPr="0095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4DF"/>
    <w:multiLevelType w:val="multilevel"/>
    <w:tmpl w:val="283E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7ACB"/>
    <w:multiLevelType w:val="multilevel"/>
    <w:tmpl w:val="FD0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D42E7"/>
    <w:multiLevelType w:val="multilevel"/>
    <w:tmpl w:val="B2B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34125"/>
    <w:multiLevelType w:val="multilevel"/>
    <w:tmpl w:val="FA0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C02AA"/>
    <w:multiLevelType w:val="multilevel"/>
    <w:tmpl w:val="E68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7521D"/>
    <w:multiLevelType w:val="multilevel"/>
    <w:tmpl w:val="CA0C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C3D89"/>
    <w:multiLevelType w:val="multilevel"/>
    <w:tmpl w:val="F9F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F5829"/>
    <w:multiLevelType w:val="multilevel"/>
    <w:tmpl w:val="EF6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B0F0D"/>
    <w:multiLevelType w:val="multilevel"/>
    <w:tmpl w:val="4EF2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11469"/>
    <w:multiLevelType w:val="multilevel"/>
    <w:tmpl w:val="863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E16CD7"/>
    <w:multiLevelType w:val="multilevel"/>
    <w:tmpl w:val="616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3246B"/>
    <w:multiLevelType w:val="multilevel"/>
    <w:tmpl w:val="AFA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54FB4"/>
    <w:multiLevelType w:val="multilevel"/>
    <w:tmpl w:val="F0D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B0670"/>
    <w:multiLevelType w:val="multilevel"/>
    <w:tmpl w:val="2BC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45578"/>
    <w:multiLevelType w:val="multilevel"/>
    <w:tmpl w:val="3CD0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32B96"/>
    <w:multiLevelType w:val="multilevel"/>
    <w:tmpl w:val="8E7C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11"/>
  </w:num>
  <w:num w:numId="5">
    <w:abstractNumId w:val="3"/>
  </w:num>
  <w:num w:numId="6">
    <w:abstractNumId w:val="9"/>
  </w:num>
  <w:num w:numId="7">
    <w:abstractNumId w:val="10"/>
  </w:num>
  <w:num w:numId="8">
    <w:abstractNumId w:val="13"/>
  </w:num>
  <w:num w:numId="9">
    <w:abstractNumId w:val="15"/>
  </w:num>
  <w:num w:numId="10">
    <w:abstractNumId w:val="14"/>
  </w:num>
  <w:num w:numId="11">
    <w:abstractNumId w:val="2"/>
  </w:num>
  <w:num w:numId="12">
    <w:abstractNumId w:val="6"/>
  </w:num>
  <w:num w:numId="13">
    <w:abstractNumId w:val="4"/>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33"/>
    <w:rsid w:val="005A3C33"/>
    <w:rsid w:val="008130AC"/>
    <w:rsid w:val="00956EF0"/>
    <w:rsid w:val="00A67792"/>
    <w:rsid w:val="00AC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EE7D"/>
  <w15:chartTrackingRefBased/>
  <w15:docId w15:val="{6F939925-08B0-47B7-8C7A-8D0241E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3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C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3C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3C33"/>
    <w:rPr>
      <w:i/>
      <w:iCs/>
    </w:rPr>
  </w:style>
  <w:style w:type="character" w:styleId="Strong">
    <w:name w:val="Strong"/>
    <w:basedOn w:val="DefaultParagraphFont"/>
    <w:uiPriority w:val="22"/>
    <w:qFormat/>
    <w:rsid w:val="005A3C33"/>
    <w:rPr>
      <w:b/>
      <w:bCs/>
    </w:rPr>
  </w:style>
  <w:style w:type="character" w:styleId="Hyperlink">
    <w:name w:val="Hyperlink"/>
    <w:basedOn w:val="DefaultParagraphFont"/>
    <w:uiPriority w:val="99"/>
    <w:semiHidden/>
    <w:unhideWhenUsed/>
    <w:rsid w:val="005A3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6685">
      <w:bodyDiv w:val="1"/>
      <w:marLeft w:val="0"/>
      <w:marRight w:val="0"/>
      <w:marTop w:val="0"/>
      <w:marBottom w:val="0"/>
      <w:divBdr>
        <w:top w:val="none" w:sz="0" w:space="0" w:color="auto"/>
        <w:left w:val="none" w:sz="0" w:space="0" w:color="auto"/>
        <w:bottom w:val="none" w:sz="0" w:space="0" w:color="auto"/>
        <w:right w:val="none" w:sz="0" w:space="0" w:color="auto"/>
      </w:divBdr>
      <w:divsChild>
        <w:div w:id="1370497247">
          <w:marLeft w:val="0"/>
          <w:marRight w:val="0"/>
          <w:marTop w:val="0"/>
          <w:marBottom w:val="150"/>
          <w:divBdr>
            <w:top w:val="none" w:sz="0" w:space="0" w:color="auto"/>
            <w:left w:val="none" w:sz="0" w:space="0" w:color="auto"/>
            <w:bottom w:val="none" w:sz="0" w:space="0" w:color="auto"/>
            <w:right w:val="none" w:sz="0" w:space="0" w:color="auto"/>
          </w:divBdr>
        </w:div>
        <w:div w:id="865632229">
          <w:marLeft w:val="0"/>
          <w:marRight w:val="0"/>
          <w:marTop w:val="0"/>
          <w:marBottom w:val="0"/>
          <w:divBdr>
            <w:top w:val="none" w:sz="0" w:space="0" w:color="auto"/>
            <w:left w:val="none" w:sz="0" w:space="0" w:color="auto"/>
            <w:bottom w:val="none" w:sz="0" w:space="0" w:color="auto"/>
            <w:right w:val="none" w:sz="0" w:space="0" w:color="auto"/>
          </w:divBdr>
          <w:divsChild>
            <w:div w:id="3483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458">
      <w:bodyDiv w:val="1"/>
      <w:marLeft w:val="0"/>
      <w:marRight w:val="0"/>
      <w:marTop w:val="0"/>
      <w:marBottom w:val="0"/>
      <w:divBdr>
        <w:top w:val="none" w:sz="0" w:space="0" w:color="auto"/>
        <w:left w:val="none" w:sz="0" w:space="0" w:color="auto"/>
        <w:bottom w:val="none" w:sz="0" w:space="0" w:color="auto"/>
        <w:right w:val="none" w:sz="0" w:space="0" w:color="auto"/>
      </w:divBdr>
      <w:divsChild>
        <w:div w:id="603266027">
          <w:marLeft w:val="0"/>
          <w:marRight w:val="0"/>
          <w:marTop w:val="0"/>
          <w:marBottom w:val="150"/>
          <w:divBdr>
            <w:top w:val="none" w:sz="0" w:space="0" w:color="auto"/>
            <w:left w:val="none" w:sz="0" w:space="0" w:color="auto"/>
            <w:bottom w:val="none" w:sz="0" w:space="0" w:color="auto"/>
            <w:right w:val="none" w:sz="0" w:space="0" w:color="auto"/>
          </w:divBdr>
        </w:div>
        <w:div w:id="1580484104">
          <w:marLeft w:val="0"/>
          <w:marRight w:val="0"/>
          <w:marTop w:val="0"/>
          <w:marBottom w:val="0"/>
          <w:divBdr>
            <w:top w:val="none" w:sz="0" w:space="0" w:color="auto"/>
            <w:left w:val="none" w:sz="0" w:space="0" w:color="auto"/>
            <w:bottom w:val="none" w:sz="0" w:space="0" w:color="auto"/>
            <w:right w:val="none" w:sz="0" w:space="0" w:color="auto"/>
          </w:divBdr>
          <w:divsChild>
            <w:div w:id="440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nctc.edu" TargetMode="External"/><Relationship Id="rId13" Type="http://schemas.openxmlformats.org/officeDocument/2006/relationships/hyperlink" Target="https://nctc.instructure.com/courses/31199/assignments/578820" TargetMode="External"/><Relationship Id="rId18" Type="http://schemas.openxmlformats.org/officeDocument/2006/relationships/hyperlink" Target="https://nctc.instructure.com/courses/31199/assignments/578805" TargetMode="External"/><Relationship Id="rId26" Type="http://schemas.openxmlformats.org/officeDocument/2006/relationships/hyperlink" Target="https://nctc.instructure.com/courses/31199/assignments/578813" TargetMode="External"/><Relationship Id="rId3" Type="http://schemas.openxmlformats.org/officeDocument/2006/relationships/settings" Target="settings.xml"/><Relationship Id="rId21" Type="http://schemas.openxmlformats.org/officeDocument/2006/relationships/hyperlink" Target="https://nctc.instructure.com/courses/31199/assignments/578808" TargetMode="External"/><Relationship Id="rId7" Type="http://schemas.openxmlformats.org/officeDocument/2006/relationships/image" Target="media/image2.jpeg"/><Relationship Id="rId12" Type="http://schemas.openxmlformats.org/officeDocument/2006/relationships/hyperlink" Target="https://nctc.instructure.com/courses/31199/assignments/578799" TargetMode="External"/><Relationship Id="rId17" Type="http://schemas.openxmlformats.org/officeDocument/2006/relationships/hyperlink" Target="https://nctc.instructure.com/courses/31199/assignments/578804" TargetMode="External"/><Relationship Id="rId25" Type="http://schemas.openxmlformats.org/officeDocument/2006/relationships/hyperlink" Target="https://nctc.instructure.com/courses/31199/assignments/578812" TargetMode="External"/><Relationship Id="rId2" Type="http://schemas.openxmlformats.org/officeDocument/2006/relationships/styles" Target="styles.xml"/><Relationship Id="rId16" Type="http://schemas.openxmlformats.org/officeDocument/2006/relationships/hyperlink" Target="https://nctc.instructure.com/courses/31199/assignments/578803" TargetMode="External"/><Relationship Id="rId20" Type="http://schemas.openxmlformats.org/officeDocument/2006/relationships/hyperlink" Target="https://nctc.instructure.com/courses/31199/assignments/578807" TargetMode="External"/><Relationship Id="rId29" Type="http://schemas.openxmlformats.org/officeDocument/2006/relationships/hyperlink" Target="https://nctc.instructure.com/courses/31199/assignments/578816" TargetMode="External"/><Relationship Id="rId1" Type="http://schemas.openxmlformats.org/officeDocument/2006/relationships/numbering" Target="numbering.xml"/><Relationship Id="rId6" Type="http://schemas.openxmlformats.org/officeDocument/2006/relationships/hyperlink" Target="mailto:cadams@nctc.edu" TargetMode="External"/><Relationship Id="rId11" Type="http://schemas.openxmlformats.org/officeDocument/2006/relationships/hyperlink" Target="https://nctc.instructure.com/courses/31199/assignments/578819" TargetMode="External"/><Relationship Id="rId24" Type="http://schemas.openxmlformats.org/officeDocument/2006/relationships/hyperlink" Target="https://nctc.instructure.com/courses/31199/assignments/578811"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ctc.instructure.com/courses/31199/assignments/578802" TargetMode="External"/><Relationship Id="rId23" Type="http://schemas.openxmlformats.org/officeDocument/2006/relationships/hyperlink" Target="https://nctc.instructure.com/courses/31199/assignments/578810" TargetMode="External"/><Relationship Id="rId28" Type="http://schemas.openxmlformats.org/officeDocument/2006/relationships/hyperlink" Target="https://nctc.instructure.com/courses/31199/assignments/578815" TargetMode="External"/><Relationship Id="rId10" Type="http://schemas.openxmlformats.org/officeDocument/2006/relationships/hyperlink" Target="https://nctc.instructure.com/courses/31199/assignments/578817" TargetMode="External"/><Relationship Id="rId19" Type="http://schemas.openxmlformats.org/officeDocument/2006/relationships/hyperlink" Target="https://nctc.instructure.com/courses/31199/assignments/5788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tc.instructure.com/courses/31199/assignments/578800" TargetMode="External"/><Relationship Id="rId14" Type="http://schemas.openxmlformats.org/officeDocument/2006/relationships/hyperlink" Target="https://nctc.instructure.com/courses/31199/assignments/578801" TargetMode="External"/><Relationship Id="rId22" Type="http://schemas.openxmlformats.org/officeDocument/2006/relationships/hyperlink" Target="https://nctc.instructure.com/courses/31199/assignments/578809" TargetMode="External"/><Relationship Id="rId27" Type="http://schemas.openxmlformats.org/officeDocument/2006/relationships/hyperlink" Target="https://nctc.instructure.com/courses/31199/assignments/578814" TargetMode="External"/><Relationship Id="rId30" Type="http://schemas.openxmlformats.org/officeDocument/2006/relationships/hyperlink" Target="https://nctc.instructure.com/courses/31199/assignments/578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Adams</dc:creator>
  <cp:keywords/>
  <dc:description/>
  <cp:lastModifiedBy>Charles Adams</cp:lastModifiedBy>
  <cp:revision>3</cp:revision>
  <dcterms:created xsi:type="dcterms:W3CDTF">2019-01-21T15:20:00Z</dcterms:created>
  <dcterms:modified xsi:type="dcterms:W3CDTF">2019-01-21T15:32:00Z</dcterms:modified>
</cp:coreProperties>
</file>